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51E66" w14:textId="1A84D82D" w:rsidR="00C74373" w:rsidRDefault="00B82D42" w:rsidP="003E183C">
      <w:pPr>
        <w:ind w:left="1134"/>
      </w:pPr>
      <w:r>
        <w:rPr>
          <w:noProof/>
        </w:rPr>
        <w:drawing>
          <wp:inline distT="0" distB="0" distL="0" distR="0" wp14:anchorId="771440D8" wp14:editId="51B4A759">
            <wp:extent cx="1800225"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990600"/>
                    </a:xfrm>
                    <a:prstGeom prst="rect">
                      <a:avLst/>
                    </a:prstGeom>
                    <a:noFill/>
                    <a:ln>
                      <a:noFill/>
                    </a:ln>
                  </pic:spPr>
                </pic:pic>
              </a:graphicData>
            </a:graphic>
          </wp:inline>
        </w:drawing>
      </w:r>
    </w:p>
    <w:p w14:paraId="260C0F6A" w14:textId="77777777" w:rsidR="00A765FE" w:rsidRDefault="00B468E5" w:rsidP="000B58AE">
      <w:pPr>
        <w:pStyle w:val="Title"/>
        <w:spacing w:before="2800" w:after="0"/>
        <w:ind w:left="1134"/>
      </w:pPr>
      <w:r>
        <w:t>MSW Thesis Handbook</w:t>
      </w:r>
    </w:p>
    <w:p w14:paraId="37B81F9D" w14:textId="77777777" w:rsidR="003E183C" w:rsidRDefault="00B468E5" w:rsidP="000B58AE">
      <w:pPr>
        <w:pStyle w:val="Subtitle"/>
        <w:ind w:left="1134"/>
      </w:pPr>
      <w:r>
        <w:t>School of Social Work</w:t>
      </w:r>
    </w:p>
    <w:p w14:paraId="2DA1962A" w14:textId="5265E240" w:rsidR="00C74373" w:rsidRPr="00CE275E" w:rsidRDefault="00274C12" w:rsidP="000B58AE">
      <w:pPr>
        <w:ind w:left="1134"/>
        <w:rPr>
          <w:rFonts w:ascii="Cambria" w:hAnsi="Cambria"/>
          <w:smallCaps/>
          <w:color w:val="1F3864"/>
          <w:sz w:val="24"/>
          <w:szCs w:val="24"/>
          <w:lang w:val="en-CA"/>
        </w:rPr>
      </w:pPr>
      <w:bookmarkStart w:id="0" w:name="_Toc493244422"/>
      <w:bookmarkStart w:id="1" w:name="_Toc493245034"/>
      <w:r w:rsidRPr="00CE275E">
        <w:rPr>
          <w:rFonts w:ascii="Cambria" w:hAnsi="Cambria"/>
          <w:smallCaps/>
          <w:color w:val="1F3864"/>
          <w:sz w:val="24"/>
          <w:szCs w:val="24"/>
        </w:rPr>
        <w:t xml:space="preserve">Updated </w:t>
      </w:r>
      <w:r w:rsidR="006D70B1" w:rsidRPr="00CE275E">
        <w:rPr>
          <w:rFonts w:ascii="Cambria" w:hAnsi="Cambria"/>
          <w:smallCaps/>
          <w:color w:val="1F3864"/>
          <w:sz w:val="24"/>
          <w:szCs w:val="24"/>
        </w:rPr>
        <w:t>Version:</w:t>
      </w:r>
      <w:bookmarkEnd w:id="0"/>
      <w:bookmarkEnd w:id="1"/>
      <w:r w:rsidR="00600722">
        <w:rPr>
          <w:rFonts w:ascii="Cambria" w:hAnsi="Cambria"/>
          <w:smallCaps/>
          <w:color w:val="1F3864"/>
          <w:sz w:val="24"/>
          <w:szCs w:val="24"/>
        </w:rPr>
        <w:t xml:space="preserve"> April 2024</w:t>
      </w:r>
      <w:r w:rsidR="000D69A0">
        <w:rPr>
          <w:rFonts w:ascii="Cambria" w:hAnsi="Cambria"/>
          <w:smallCaps/>
          <w:color w:val="1F3864"/>
          <w:sz w:val="24"/>
          <w:szCs w:val="24"/>
          <w:lang w:val="en-CA"/>
        </w:rPr>
        <w:t xml:space="preserve"> </w:t>
      </w:r>
    </w:p>
    <w:p w14:paraId="2B0A91B7" w14:textId="3AD29FE6" w:rsidR="00B468E5" w:rsidRDefault="00B468E5" w:rsidP="00600722">
      <w:pPr>
        <w:ind w:left="0"/>
        <w:sectPr w:rsidR="00B468E5" w:rsidSect="00B34248">
          <w:footerReference w:type="default" r:id="rId12"/>
          <w:pgSz w:w="12240" w:h="15840" w:code="1"/>
          <w:pgMar w:top="1440" w:right="1440" w:bottom="1440" w:left="1440" w:header="709" w:footer="449" w:gutter="0"/>
          <w:pgNumType w:start="0"/>
          <w:cols w:space="708"/>
          <w:titlePg/>
          <w:docGrid w:linePitch="360"/>
        </w:sectPr>
      </w:pPr>
    </w:p>
    <w:p w14:paraId="266112D1" w14:textId="1C06B020" w:rsidR="00724FEE" w:rsidRPr="00724FEE" w:rsidRDefault="00B468E5" w:rsidP="00724FEE">
      <w:pPr>
        <w:pStyle w:val="Heading1"/>
        <w:spacing w:after="480"/>
      </w:pPr>
      <w:bookmarkStart w:id="2" w:name="_Toc493244609"/>
      <w:bookmarkStart w:id="3" w:name="_Toc493245035"/>
      <w:bookmarkStart w:id="4" w:name="_Toc75176414"/>
      <w:bookmarkStart w:id="5" w:name="_Toc80621483"/>
      <w:bookmarkStart w:id="6" w:name="_Toc138846557"/>
      <w:r>
        <w:lastRenderedPageBreak/>
        <w:t>TABLE OF CONTENTS</w:t>
      </w:r>
      <w:bookmarkEnd w:id="2"/>
      <w:bookmarkEnd w:id="3"/>
      <w:bookmarkEnd w:id="4"/>
      <w:bookmarkEnd w:id="5"/>
      <w:bookmarkEnd w:id="6"/>
      <w:r w:rsidR="00F54463">
        <w:fldChar w:fldCharType="begin"/>
      </w:r>
      <w:r w:rsidR="00F54463">
        <w:instrText xml:space="preserve"> TOC \o "1-1" \h \z \u </w:instrText>
      </w:r>
      <w:r w:rsidR="00F54463">
        <w:fldChar w:fldCharType="separate"/>
      </w:r>
    </w:p>
    <w:p w14:paraId="751B9CD0" w14:textId="36F60E62"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58" w:history="1">
        <w:r w:rsidR="00724FEE" w:rsidRPr="00171713">
          <w:rPr>
            <w:rStyle w:val="Hyperlink"/>
            <w:noProof/>
          </w:rPr>
          <w:t>Introduction</w:t>
        </w:r>
        <w:r w:rsidR="00724FEE">
          <w:rPr>
            <w:noProof/>
            <w:webHidden/>
          </w:rPr>
          <w:tab/>
        </w:r>
        <w:r w:rsidR="00724FEE">
          <w:rPr>
            <w:noProof/>
            <w:webHidden/>
          </w:rPr>
          <w:fldChar w:fldCharType="begin"/>
        </w:r>
        <w:r w:rsidR="00724FEE">
          <w:rPr>
            <w:noProof/>
            <w:webHidden/>
          </w:rPr>
          <w:instrText xml:space="preserve"> PAGEREF _Toc138846558 \h </w:instrText>
        </w:r>
        <w:r w:rsidR="00724FEE">
          <w:rPr>
            <w:noProof/>
            <w:webHidden/>
          </w:rPr>
        </w:r>
        <w:r w:rsidR="00724FEE">
          <w:rPr>
            <w:noProof/>
            <w:webHidden/>
          </w:rPr>
          <w:fldChar w:fldCharType="separate"/>
        </w:r>
        <w:r w:rsidR="00724FEE">
          <w:rPr>
            <w:noProof/>
            <w:webHidden/>
          </w:rPr>
          <w:t>1</w:t>
        </w:r>
        <w:r w:rsidR="00724FEE">
          <w:rPr>
            <w:noProof/>
            <w:webHidden/>
          </w:rPr>
          <w:fldChar w:fldCharType="end"/>
        </w:r>
      </w:hyperlink>
    </w:p>
    <w:p w14:paraId="3F5BBCF1" w14:textId="36845A80"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59" w:history="1">
        <w:r w:rsidR="00724FEE" w:rsidRPr="00171713">
          <w:rPr>
            <w:rStyle w:val="Hyperlink"/>
            <w:noProof/>
          </w:rPr>
          <w:t>Scope And Parameters Of The MSW Thesis</w:t>
        </w:r>
        <w:r w:rsidR="00724FEE">
          <w:rPr>
            <w:noProof/>
            <w:webHidden/>
          </w:rPr>
          <w:tab/>
        </w:r>
        <w:r w:rsidR="00724FEE">
          <w:rPr>
            <w:noProof/>
            <w:webHidden/>
          </w:rPr>
          <w:fldChar w:fldCharType="begin"/>
        </w:r>
        <w:r w:rsidR="00724FEE">
          <w:rPr>
            <w:noProof/>
            <w:webHidden/>
          </w:rPr>
          <w:instrText xml:space="preserve"> PAGEREF _Toc138846559 \h </w:instrText>
        </w:r>
        <w:r w:rsidR="00724FEE">
          <w:rPr>
            <w:noProof/>
            <w:webHidden/>
          </w:rPr>
        </w:r>
        <w:r w:rsidR="00724FEE">
          <w:rPr>
            <w:noProof/>
            <w:webHidden/>
          </w:rPr>
          <w:fldChar w:fldCharType="separate"/>
        </w:r>
        <w:r w:rsidR="00724FEE">
          <w:rPr>
            <w:noProof/>
            <w:webHidden/>
          </w:rPr>
          <w:t>1</w:t>
        </w:r>
        <w:r w:rsidR="00724FEE">
          <w:rPr>
            <w:noProof/>
            <w:webHidden/>
          </w:rPr>
          <w:fldChar w:fldCharType="end"/>
        </w:r>
      </w:hyperlink>
    </w:p>
    <w:p w14:paraId="3D6C3A40" w14:textId="7ADBB5A8"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60" w:history="1">
        <w:r w:rsidR="00724FEE" w:rsidRPr="00171713">
          <w:rPr>
            <w:rStyle w:val="Hyperlink"/>
            <w:noProof/>
          </w:rPr>
          <w:t>The MSW Thesis</w:t>
        </w:r>
        <w:r w:rsidR="00724FEE">
          <w:rPr>
            <w:noProof/>
            <w:webHidden/>
          </w:rPr>
          <w:tab/>
        </w:r>
        <w:r w:rsidR="00724FEE">
          <w:rPr>
            <w:noProof/>
            <w:webHidden/>
          </w:rPr>
          <w:fldChar w:fldCharType="begin"/>
        </w:r>
        <w:r w:rsidR="00724FEE">
          <w:rPr>
            <w:noProof/>
            <w:webHidden/>
          </w:rPr>
          <w:instrText xml:space="preserve"> PAGEREF _Toc138846560 \h </w:instrText>
        </w:r>
        <w:r w:rsidR="00724FEE">
          <w:rPr>
            <w:noProof/>
            <w:webHidden/>
          </w:rPr>
        </w:r>
        <w:r w:rsidR="00724FEE">
          <w:rPr>
            <w:noProof/>
            <w:webHidden/>
          </w:rPr>
          <w:fldChar w:fldCharType="separate"/>
        </w:r>
        <w:r w:rsidR="00724FEE">
          <w:rPr>
            <w:noProof/>
            <w:webHidden/>
          </w:rPr>
          <w:t>2</w:t>
        </w:r>
        <w:r w:rsidR="00724FEE">
          <w:rPr>
            <w:noProof/>
            <w:webHidden/>
          </w:rPr>
          <w:fldChar w:fldCharType="end"/>
        </w:r>
      </w:hyperlink>
    </w:p>
    <w:p w14:paraId="7C0374C6" w14:textId="7B425637"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61" w:history="1">
        <w:r w:rsidR="00724FEE" w:rsidRPr="00171713">
          <w:rPr>
            <w:rStyle w:val="Hyperlink"/>
            <w:noProof/>
          </w:rPr>
          <w:t>Focusing And Pacing Of The MSW Thesis</w:t>
        </w:r>
        <w:r w:rsidR="00724FEE">
          <w:rPr>
            <w:noProof/>
            <w:webHidden/>
          </w:rPr>
          <w:tab/>
        </w:r>
        <w:r w:rsidR="00724FEE">
          <w:rPr>
            <w:noProof/>
            <w:webHidden/>
          </w:rPr>
          <w:fldChar w:fldCharType="begin"/>
        </w:r>
        <w:r w:rsidR="00724FEE">
          <w:rPr>
            <w:noProof/>
            <w:webHidden/>
          </w:rPr>
          <w:instrText xml:space="preserve"> PAGEREF _Toc138846561 \h </w:instrText>
        </w:r>
        <w:r w:rsidR="00724FEE">
          <w:rPr>
            <w:noProof/>
            <w:webHidden/>
          </w:rPr>
        </w:r>
        <w:r w:rsidR="00724FEE">
          <w:rPr>
            <w:noProof/>
            <w:webHidden/>
          </w:rPr>
          <w:fldChar w:fldCharType="separate"/>
        </w:r>
        <w:r w:rsidR="00724FEE">
          <w:rPr>
            <w:noProof/>
            <w:webHidden/>
          </w:rPr>
          <w:t>3</w:t>
        </w:r>
        <w:r w:rsidR="00724FEE">
          <w:rPr>
            <w:noProof/>
            <w:webHidden/>
          </w:rPr>
          <w:fldChar w:fldCharType="end"/>
        </w:r>
      </w:hyperlink>
    </w:p>
    <w:p w14:paraId="2BA3D3BB" w14:textId="5F9EED7C"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62" w:history="1">
        <w:r w:rsidR="00724FEE" w:rsidRPr="00171713">
          <w:rPr>
            <w:rStyle w:val="Hyperlink"/>
            <w:noProof/>
          </w:rPr>
          <w:t>Timing Within The MSW Program</w:t>
        </w:r>
        <w:r w:rsidR="00724FEE">
          <w:rPr>
            <w:noProof/>
            <w:webHidden/>
          </w:rPr>
          <w:tab/>
        </w:r>
        <w:r w:rsidR="00724FEE">
          <w:rPr>
            <w:noProof/>
            <w:webHidden/>
          </w:rPr>
          <w:fldChar w:fldCharType="begin"/>
        </w:r>
        <w:r w:rsidR="00724FEE">
          <w:rPr>
            <w:noProof/>
            <w:webHidden/>
          </w:rPr>
          <w:instrText xml:space="preserve"> PAGEREF _Toc138846562 \h </w:instrText>
        </w:r>
        <w:r w:rsidR="00724FEE">
          <w:rPr>
            <w:noProof/>
            <w:webHidden/>
          </w:rPr>
        </w:r>
        <w:r w:rsidR="00724FEE">
          <w:rPr>
            <w:noProof/>
            <w:webHidden/>
          </w:rPr>
          <w:fldChar w:fldCharType="separate"/>
        </w:r>
        <w:r w:rsidR="00724FEE">
          <w:rPr>
            <w:noProof/>
            <w:webHidden/>
          </w:rPr>
          <w:t>3</w:t>
        </w:r>
        <w:r w:rsidR="00724FEE">
          <w:rPr>
            <w:noProof/>
            <w:webHidden/>
          </w:rPr>
          <w:fldChar w:fldCharType="end"/>
        </w:r>
      </w:hyperlink>
    </w:p>
    <w:p w14:paraId="46FE73E4" w14:textId="568C80AA"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63" w:history="1">
        <w:r w:rsidR="00724FEE" w:rsidRPr="00171713">
          <w:rPr>
            <w:rStyle w:val="Hyperlink"/>
            <w:noProof/>
          </w:rPr>
          <w:t>The Oral Exam Committee</w:t>
        </w:r>
        <w:r w:rsidR="00724FEE">
          <w:rPr>
            <w:noProof/>
            <w:webHidden/>
          </w:rPr>
          <w:tab/>
        </w:r>
        <w:r w:rsidR="00724FEE">
          <w:rPr>
            <w:noProof/>
            <w:webHidden/>
          </w:rPr>
          <w:fldChar w:fldCharType="begin"/>
        </w:r>
        <w:r w:rsidR="00724FEE">
          <w:rPr>
            <w:noProof/>
            <w:webHidden/>
          </w:rPr>
          <w:instrText xml:space="preserve"> PAGEREF _Toc138846563 \h </w:instrText>
        </w:r>
        <w:r w:rsidR="00724FEE">
          <w:rPr>
            <w:noProof/>
            <w:webHidden/>
          </w:rPr>
        </w:r>
        <w:r w:rsidR="00724FEE">
          <w:rPr>
            <w:noProof/>
            <w:webHidden/>
          </w:rPr>
          <w:fldChar w:fldCharType="separate"/>
        </w:r>
        <w:r w:rsidR="00724FEE">
          <w:rPr>
            <w:noProof/>
            <w:webHidden/>
          </w:rPr>
          <w:t>5</w:t>
        </w:r>
        <w:r w:rsidR="00724FEE">
          <w:rPr>
            <w:noProof/>
            <w:webHidden/>
          </w:rPr>
          <w:fldChar w:fldCharType="end"/>
        </w:r>
      </w:hyperlink>
    </w:p>
    <w:p w14:paraId="2AB0CC31" w14:textId="10058C87"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64" w:history="1">
        <w:r w:rsidR="00724FEE" w:rsidRPr="00171713">
          <w:rPr>
            <w:rStyle w:val="Hyperlink"/>
            <w:noProof/>
          </w:rPr>
          <w:t>The Oral Examination</w:t>
        </w:r>
        <w:r w:rsidR="00724FEE">
          <w:rPr>
            <w:noProof/>
            <w:webHidden/>
          </w:rPr>
          <w:tab/>
        </w:r>
        <w:r w:rsidR="00724FEE">
          <w:rPr>
            <w:noProof/>
            <w:webHidden/>
          </w:rPr>
          <w:fldChar w:fldCharType="begin"/>
        </w:r>
        <w:r w:rsidR="00724FEE">
          <w:rPr>
            <w:noProof/>
            <w:webHidden/>
          </w:rPr>
          <w:instrText xml:space="preserve"> PAGEREF _Toc138846564 \h </w:instrText>
        </w:r>
        <w:r w:rsidR="00724FEE">
          <w:rPr>
            <w:noProof/>
            <w:webHidden/>
          </w:rPr>
        </w:r>
        <w:r w:rsidR="00724FEE">
          <w:rPr>
            <w:noProof/>
            <w:webHidden/>
          </w:rPr>
          <w:fldChar w:fldCharType="separate"/>
        </w:r>
        <w:r w:rsidR="00724FEE">
          <w:rPr>
            <w:noProof/>
            <w:webHidden/>
          </w:rPr>
          <w:t>6</w:t>
        </w:r>
        <w:r w:rsidR="00724FEE">
          <w:rPr>
            <w:noProof/>
            <w:webHidden/>
          </w:rPr>
          <w:fldChar w:fldCharType="end"/>
        </w:r>
      </w:hyperlink>
    </w:p>
    <w:p w14:paraId="5B964FE3" w14:textId="377460D7"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65" w:history="1">
        <w:r w:rsidR="00724FEE" w:rsidRPr="00171713">
          <w:rPr>
            <w:rStyle w:val="Hyperlink"/>
            <w:noProof/>
          </w:rPr>
          <w:t>Guidelines For The Preparation Of The MSW Thesis</w:t>
        </w:r>
        <w:r w:rsidR="00724FEE">
          <w:rPr>
            <w:noProof/>
            <w:webHidden/>
          </w:rPr>
          <w:tab/>
        </w:r>
        <w:r w:rsidR="00724FEE">
          <w:rPr>
            <w:noProof/>
            <w:webHidden/>
          </w:rPr>
          <w:fldChar w:fldCharType="begin"/>
        </w:r>
        <w:r w:rsidR="00724FEE">
          <w:rPr>
            <w:noProof/>
            <w:webHidden/>
          </w:rPr>
          <w:instrText xml:space="preserve"> PAGEREF _Toc138846565 \h </w:instrText>
        </w:r>
        <w:r w:rsidR="00724FEE">
          <w:rPr>
            <w:noProof/>
            <w:webHidden/>
          </w:rPr>
        </w:r>
        <w:r w:rsidR="00724FEE">
          <w:rPr>
            <w:noProof/>
            <w:webHidden/>
          </w:rPr>
          <w:fldChar w:fldCharType="separate"/>
        </w:r>
        <w:r w:rsidR="00724FEE">
          <w:rPr>
            <w:noProof/>
            <w:webHidden/>
          </w:rPr>
          <w:t>8</w:t>
        </w:r>
        <w:r w:rsidR="00724FEE">
          <w:rPr>
            <w:noProof/>
            <w:webHidden/>
          </w:rPr>
          <w:fldChar w:fldCharType="end"/>
        </w:r>
      </w:hyperlink>
    </w:p>
    <w:p w14:paraId="30839A5F" w14:textId="21140D5F"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66" w:history="1">
        <w:r w:rsidR="00724FEE" w:rsidRPr="00171713">
          <w:rPr>
            <w:rStyle w:val="Hyperlink"/>
            <w:noProof/>
          </w:rPr>
          <w:t>The Final Product and Graduation Information</w:t>
        </w:r>
        <w:r w:rsidR="00724FEE">
          <w:rPr>
            <w:noProof/>
            <w:webHidden/>
          </w:rPr>
          <w:tab/>
        </w:r>
        <w:r w:rsidR="00724FEE">
          <w:rPr>
            <w:noProof/>
            <w:webHidden/>
          </w:rPr>
          <w:fldChar w:fldCharType="begin"/>
        </w:r>
        <w:r w:rsidR="00724FEE">
          <w:rPr>
            <w:noProof/>
            <w:webHidden/>
          </w:rPr>
          <w:instrText xml:space="preserve"> PAGEREF _Toc138846566 \h </w:instrText>
        </w:r>
        <w:r w:rsidR="00724FEE">
          <w:rPr>
            <w:noProof/>
            <w:webHidden/>
          </w:rPr>
        </w:r>
        <w:r w:rsidR="00724FEE">
          <w:rPr>
            <w:noProof/>
            <w:webHidden/>
          </w:rPr>
          <w:fldChar w:fldCharType="separate"/>
        </w:r>
        <w:r w:rsidR="00724FEE">
          <w:rPr>
            <w:noProof/>
            <w:webHidden/>
          </w:rPr>
          <w:t>8</w:t>
        </w:r>
        <w:r w:rsidR="00724FEE">
          <w:rPr>
            <w:noProof/>
            <w:webHidden/>
          </w:rPr>
          <w:fldChar w:fldCharType="end"/>
        </w:r>
      </w:hyperlink>
    </w:p>
    <w:p w14:paraId="43C5FF5C" w14:textId="291164FE"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67" w:history="1">
        <w:r w:rsidR="00724FEE" w:rsidRPr="00171713">
          <w:rPr>
            <w:rStyle w:val="Hyperlink"/>
            <w:noProof/>
          </w:rPr>
          <w:t>Appendix I – Proposal for MSW Thesis</w:t>
        </w:r>
        <w:r w:rsidR="00724FEE">
          <w:rPr>
            <w:noProof/>
            <w:webHidden/>
          </w:rPr>
          <w:tab/>
        </w:r>
        <w:r w:rsidR="00724FEE">
          <w:rPr>
            <w:noProof/>
            <w:webHidden/>
          </w:rPr>
          <w:fldChar w:fldCharType="begin"/>
        </w:r>
        <w:r w:rsidR="00724FEE">
          <w:rPr>
            <w:noProof/>
            <w:webHidden/>
          </w:rPr>
          <w:instrText xml:space="preserve"> PAGEREF _Toc138846567 \h </w:instrText>
        </w:r>
        <w:r w:rsidR="00724FEE">
          <w:rPr>
            <w:noProof/>
            <w:webHidden/>
          </w:rPr>
        </w:r>
        <w:r w:rsidR="00724FEE">
          <w:rPr>
            <w:noProof/>
            <w:webHidden/>
          </w:rPr>
          <w:fldChar w:fldCharType="separate"/>
        </w:r>
        <w:r w:rsidR="00724FEE">
          <w:rPr>
            <w:noProof/>
            <w:webHidden/>
          </w:rPr>
          <w:t>10</w:t>
        </w:r>
        <w:r w:rsidR="00724FEE">
          <w:rPr>
            <w:noProof/>
            <w:webHidden/>
          </w:rPr>
          <w:fldChar w:fldCharType="end"/>
        </w:r>
      </w:hyperlink>
    </w:p>
    <w:p w14:paraId="1DE245E3" w14:textId="58866BA0" w:rsidR="00724FEE" w:rsidRDefault="00000000">
      <w:pPr>
        <w:pStyle w:val="TOC1"/>
        <w:rPr>
          <w:rFonts w:asciiTheme="minorHAnsi" w:eastAsiaTheme="minorEastAsia" w:hAnsiTheme="minorHAnsi" w:cstheme="minorBidi"/>
          <w:noProof/>
          <w:kern w:val="2"/>
          <w:szCs w:val="22"/>
          <w:lang w:bidi="ar-SA"/>
          <w14:ligatures w14:val="standardContextual"/>
        </w:rPr>
      </w:pPr>
      <w:hyperlink w:anchor="_Toc138846568" w:history="1">
        <w:r w:rsidR="00724FEE" w:rsidRPr="00171713">
          <w:rPr>
            <w:rStyle w:val="Hyperlink"/>
            <w:noProof/>
          </w:rPr>
          <w:t>Appendix II – Arrell Prize Review Form</w:t>
        </w:r>
        <w:r w:rsidR="00724FEE">
          <w:rPr>
            <w:noProof/>
            <w:webHidden/>
          </w:rPr>
          <w:tab/>
        </w:r>
        <w:r w:rsidR="00724FEE">
          <w:rPr>
            <w:noProof/>
            <w:webHidden/>
          </w:rPr>
          <w:fldChar w:fldCharType="begin"/>
        </w:r>
        <w:r w:rsidR="00724FEE">
          <w:rPr>
            <w:noProof/>
            <w:webHidden/>
          </w:rPr>
          <w:instrText xml:space="preserve"> PAGEREF _Toc138846568 \h </w:instrText>
        </w:r>
        <w:r w:rsidR="00724FEE">
          <w:rPr>
            <w:noProof/>
            <w:webHidden/>
          </w:rPr>
        </w:r>
        <w:r w:rsidR="00724FEE">
          <w:rPr>
            <w:noProof/>
            <w:webHidden/>
          </w:rPr>
          <w:fldChar w:fldCharType="separate"/>
        </w:r>
        <w:r w:rsidR="00724FEE">
          <w:rPr>
            <w:noProof/>
            <w:webHidden/>
          </w:rPr>
          <w:t>12</w:t>
        </w:r>
        <w:r w:rsidR="00724FEE">
          <w:rPr>
            <w:noProof/>
            <w:webHidden/>
          </w:rPr>
          <w:fldChar w:fldCharType="end"/>
        </w:r>
      </w:hyperlink>
    </w:p>
    <w:p w14:paraId="3F3F0660" w14:textId="0C9FEAA9" w:rsidR="003226A9" w:rsidRPr="003226A9" w:rsidRDefault="00F54463" w:rsidP="00E03FB3">
      <w:pPr>
        <w:pStyle w:val="Heading1"/>
        <w:spacing w:before="600"/>
        <w:contextualSpacing w:val="0"/>
      </w:pPr>
      <w:r>
        <w:rPr>
          <w:rFonts w:ascii="Calibri" w:eastAsia="SimSun" w:hAnsi="Calibri"/>
          <w:b w:val="0"/>
          <w:smallCaps w:val="0"/>
          <w:color w:val="auto"/>
          <w:spacing w:val="0"/>
          <w:szCs w:val="20"/>
          <w:lang w:val="en-US" w:eastAsia="en-US" w:bidi="en-US"/>
        </w:rPr>
        <w:fldChar w:fldCharType="end"/>
      </w:r>
      <w:r w:rsidR="00C74373">
        <w:br w:type="page"/>
      </w:r>
      <w:bookmarkStart w:id="7" w:name="_Toc493244610"/>
      <w:bookmarkStart w:id="8" w:name="_Toc138846558"/>
      <w:r w:rsidR="00B468E5">
        <w:lastRenderedPageBreak/>
        <w:t>Introduction</w:t>
      </w:r>
      <w:bookmarkEnd w:id="7"/>
      <w:bookmarkEnd w:id="8"/>
    </w:p>
    <w:p w14:paraId="6FE46B16" w14:textId="77777777" w:rsidR="00E83648" w:rsidRPr="00E83648" w:rsidRDefault="00E83648" w:rsidP="00E03FB3">
      <w:r w:rsidRPr="00E83648">
        <w:t xml:space="preserve">Each student in the MSW </w:t>
      </w:r>
      <w:r w:rsidR="00344ACC">
        <w:t xml:space="preserve">Critical Analysis </w:t>
      </w:r>
      <w:r w:rsidRPr="00E83648">
        <w:t xml:space="preserve">program is expected to complete a thesis.  The thesis offers students an opportunity to build upon their </w:t>
      </w:r>
      <w:proofErr w:type="gramStart"/>
      <w:r w:rsidRPr="00E83648">
        <w:t>particular experiences</w:t>
      </w:r>
      <w:proofErr w:type="gramEnd"/>
      <w:r w:rsidRPr="00E83648">
        <w:t xml:space="preserve"> and interests and upon perspectives and material introduced in courses, and to demonstrate their capacities for critical analysis in policy or practice.</w:t>
      </w:r>
    </w:p>
    <w:p w14:paraId="28ED1F82" w14:textId="77777777" w:rsidR="003226A9" w:rsidRDefault="00E83648" w:rsidP="00E03FB3">
      <w:r w:rsidRPr="00E83648">
        <w:t>The thesis requires students to exercise in a focused way the capabilities that the program seeks to foster as follows: a) the development of conceptual and analytical skills in relation to social work practice and social policy; b) an appreciation of the entanglement of fact and values in seeking an understanding of questions relating to policy and practice; c) an ability to apply these skills and modes of understanding to substantive areas of interest; and d) the capacity to move from analysis of social work/social welfare issues or problems to consideration of the possibilities and limits of action and change in practice or policy.</w:t>
      </w:r>
    </w:p>
    <w:p w14:paraId="2BDE8316" w14:textId="77777777" w:rsidR="007F2077" w:rsidRPr="00E83648" w:rsidRDefault="007F2077" w:rsidP="00E03FB3">
      <w:r>
        <w:t xml:space="preserve">To facilitate preparation for thinking about the thesis, </w:t>
      </w:r>
      <w:r w:rsidRPr="00846F95">
        <w:t>a</w:t>
      </w:r>
      <w:r>
        <w:t xml:space="preserve"> half day MSW Research Day </w:t>
      </w:r>
      <w:r w:rsidRPr="00846F95">
        <w:t xml:space="preserve">is held in October. </w:t>
      </w:r>
      <w:r w:rsidR="000E2FD2">
        <w:t>MSW Alumnae</w:t>
      </w:r>
      <w:r>
        <w:t xml:space="preserve">, who have recently completed their theses, participate in a panel presentation which focuses both on the thesis process and the substantive findings.  </w:t>
      </w:r>
    </w:p>
    <w:p w14:paraId="1257BA10" w14:textId="77777777" w:rsidR="00C74373" w:rsidRPr="00C74373" w:rsidRDefault="00B468E5" w:rsidP="00E03FB3">
      <w:pPr>
        <w:pStyle w:val="Heading1"/>
      </w:pPr>
      <w:bookmarkStart w:id="9" w:name="_Toc493244611"/>
      <w:bookmarkStart w:id="10" w:name="_Toc138846559"/>
      <w:r>
        <w:t xml:space="preserve">Scope And Parameters Of The </w:t>
      </w:r>
      <w:r w:rsidR="00E83648">
        <w:t xml:space="preserve">MSW </w:t>
      </w:r>
      <w:r>
        <w:t>Thesis</w:t>
      </w:r>
      <w:bookmarkEnd w:id="9"/>
      <w:bookmarkEnd w:id="10"/>
    </w:p>
    <w:p w14:paraId="4A89ADD6" w14:textId="77777777" w:rsidR="00E83648" w:rsidRDefault="00E83648" w:rsidP="00E03FB3">
      <w:r w:rsidRPr="00983248">
        <w:t xml:space="preserve">The MSW thesis should be a coherent study with a clear and manageable focus in which students demonstrate substantive and theoretical knowledge of their topic, sound research skills and an appreciation of the implications of their work. It is expected that the thesis will </w:t>
      </w:r>
      <w:proofErr w:type="gramStart"/>
      <w:r w:rsidRPr="00983248">
        <w:t>make a contribution</w:t>
      </w:r>
      <w:proofErr w:type="gramEnd"/>
      <w:r w:rsidRPr="00983248">
        <w:t xml:space="preserve"> to knowledge, have implications for action and research, be academically rigorous, and be clearly communicated. The normal length of the thesis is 50 pages (12,500 words), exclusive of appendices etc.</w:t>
      </w:r>
    </w:p>
    <w:p w14:paraId="1EDEC329" w14:textId="77777777" w:rsidR="00983902" w:rsidRPr="00983248" w:rsidRDefault="00983902" w:rsidP="00E03FB3">
      <w:r>
        <w:t xml:space="preserve">It is helpful to think of the thesis as the equivalent to a practicum in terms of the number of hours required for its completion.  The CASWE accreditation standards consider 450 hours as the minimum number of hours for a practicum at the </w:t>
      </w:r>
      <w:proofErr w:type="gramStart"/>
      <w:r>
        <w:t>Master’s</w:t>
      </w:r>
      <w:proofErr w:type="gramEnd"/>
      <w:r>
        <w:t xml:space="preserve"> level, so you should plan into your schedule an equivalent amount of time for completing the thesis.</w:t>
      </w:r>
    </w:p>
    <w:p w14:paraId="62F1BC42" w14:textId="77777777" w:rsidR="00E83648" w:rsidRPr="00983248" w:rsidRDefault="00E83648" w:rsidP="00E03FB3">
      <w:r w:rsidRPr="00983248">
        <w:t xml:space="preserve">In terms of research approach, the thesis can be based upon a range of orientations to knowledge-building.  It can be grounded in diverse theoretical and methodological frameworks. It may involve the gathering of a variety of </w:t>
      </w:r>
      <w:r w:rsidRPr="00983248">
        <w:lastRenderedPageBreak/>
        <w:t>kinds of data e.g. original e</w:t>
      </w:r>
      <w:r w:rsidR="00821958">
        <w:t xml:space="preserve">mpirical data, available data, </w:t>
      </w:r>
      <w:r w:rsidRPr="00983248">
        <w:t xml:space="preserve">policy documents, organizational documents, historical material. Analyses of existing literature are acceptable </w:t>
      </w:r>
      <w:proofErr w:type="gramStart"/>
      <w:r w:rsidRPr="00983248">
        <w:t>as long as</w:t>
      </w:r>
      <w:proofErr w:type="gramEnd"/>
      <w:r w:rsidRPr="00983248">
        <w:t xml:space="preserve"> they generate a reframing of the issues and make a clear conceptual contribution.</w:t>
      </w:r>
    </w:p>
    <w:p w14:paraId="6ED00AF0" w14:textId="77777777" w:rsidR="00EA7DBE" w:rsidRPr="004442D9" w:rsidRDefault="00E83648" w:rsidP="00E03FB3">
      <w:r w:rsidRPr="00983248">
        <w:t xml:space="preserve">Given the professional nature of the program and the </w:t>
      </w:r>
      <w:proofErr w:type="gramStart"/>
      <w:r w:rsidRPr="00983248">
        <w:t>School's</w:t>
      </w:r>
      <w:proofErr w:type="gramEnd"/>
      <w:r w:rsidRPr="00983248">
        <w:t xml:space="preserve"> commitment to generating knowledge for action and use, students are strongly encouraged to communicate their research to relevant audiences - whether by presenting their work to community groups or service settings concerned with their topic or by submitting it for review in academic, professional or popular publications.</w:t>
      </w:r>
    </w:p>
    <w:p w14:paraId="3E4086A8" w14:textId="77777777" w:rsidR="00EA7DBE" w:rsidRPr="00902B9E" w:rsidRDefault="00EA7DBE" w:rsidP="00E03FB3">
      <w:pPr>
        <w:pStyle w:val="Heading1"/>
      </w:pPr>
      <w:bookmarkStart w:id="11" w:name="_Toc493244612"/>
      <w:bookmarkStart w:id="12" w:name="_Toc138846560"/>
      <w:r>
        <w:t>The MSW Thesis</w:t>
      </w:r>
      <w:bookmarkEnd w:id="11"/>
      <w:bookmarkEnd w:id="12"/>
    </w:p>
    <w:p w14:paraId="4C7AC368" w14:textId="77777777" w:rsidR="00EA7DBE" w:rsidRPr="00846F95" w:rsidRDefault="00EA7DBE" w:rsidP="00E03FB3">
      <w:r w:rsidRPr="00846F95">
        <w:t>A thesis offers students an opportunity to develop their conceptual and analytical skills, to apply these skills to substantive areas of interest and to move from analysis to consideration of implications for social policy and practice. There are different approaches students can take in answering research questions.  Possibilities include (but aren’t limited to) primary research where you collect your own data through interviews or surveys, secondary research where you look at data someone else has collected with a new question, policy research where you investigate the history, design, and implementation of a particular social policy or critical discourse analysis, where texts (usually a particular literature or a policy) are your primary source of data.</w:t>
      </w:r>
    </w:p>
    <w:p w14:paraId="1CA74799" w14:textId="77777777" w:rsidR="00EA7DBE" w:rsidRPr="00846F95" w:rsidRDefault="00EA7DBE" w:rsidP="00E03FB3">
      <w:r w:rsidRPr="00846F95">
        <w:t xml:space="preserve">Depending on the research </w:t>
      </w:r>
      <w:proofErr w:type="gramStart"/>
      <w:r w:rsidRPr="00846F95">
        <w:t>approach</w:t>
      </w:r>
      <w:proofErr w:type="gramEnd"/>
      <w:r w:rsidRPr="00846F95">
        <w:t xml:space="preserve"> which is used, theses will typically include the following components:</w:t>
      </w:r>
    </w:p>
    <w:p w14:paraId="587271C0" w14:textId="77777777" w:rsidR="00EA7DBE" w:rsidRDefault="00EA7DBE" w:rsidP="00EA7DBE">
      <w:pPr>
        <w:numPr>
          <w:ilvl w:val="0"/>
          <w:numId w:val="6"/>
        </w:numPr>
        <w:rPr>
          <w:szCs w:val="22"/>
        </w:rPr>
      </w:pPr>
      <w:r w:rsidRPr="00846F95">
        <w:rPr>
          <w:szCs w:val="22"/>
        </w:rPr>
        <w:t>An abstract (a concise summary)</w:t>
      </w:r>
    </w:p>
    <w:p w14:paraId="3982C34B" w14:textId="77777777" w:rsidR="00EA7DBE" w:rsidRDefault="00EA7DBE" w:rsidP="00EA7DBE">
      <w:pPr>
        <w:numPr>
          <w:ilvl w:val="0"/>
          <w:numId w:val="6"/>
        </w:numPr>
        <w:rPr>
          <w:szCs w:val="22"/>
        </w:rPr>
      </w:pPr>
      <w:r w:rsidRPr="00846F95">
        <w:rPr>
          <w:szCs w:val="22"/>
        </w:rPr>
        <w:t>An introduction to the research topic (why is this topic of interest to you)</w:t>
      </w:r>
    </w:p>
    <w:p w14:paraId="688AE757" w14:textId="77777777" w:rsidR="00EA7DBE" w:rsidRDefault="00EA7DBE" w:rsidP="00EA7DBE">
      <w:pPr>
        <w:numPr>
          <w:ilvl w:val="0"/>
          <w:numId w:val="6"/>
        </w:numPr>
        <w:rPr>
          <w:szCs w:val="22"/>
        </w:rPr>
      </w:pPr>
      <w:r w:rsidRPr="00846F95">
        <w:rPr>
          <w:szCs w:val="22"/>
        </w:rPr>
        <w:t>Theoretical pe</w:t>
      </w:r>
      <w:r>
        <w:rPr>
          <w:szCs w:val="22"/>
        </w:rPr>
        <w:t>rspective applied in the paper (</w:t>
      </w:r>
      <w:r w:rsidRPr="00846F95">
        <w:rPr>
          <w:szCs w:val="22"/>
        </w:rPr>
        <w:t>what lens(es) will you use in investigating this topic)</w:t>
      </w:r>
    </w:p>
    <w:p w14:paraId="33D9DF4E" w14:textId="77777777" w:rsidR="00EA7DBE" w:rsidRPr="00846F95" w:rsidRDefault="00EA7DBE" w:rsidP="00EA7DBE">
      <w:pPr>
        <w:numPr>
          <w:ilvl w:val="0"/>
          <w:numId w:val="6"/>
        </w:numPr>
        <w:rPr>
          <w:szCs w:val="22"/>
        </w:rPr>
      </w:pPr>
      <w:r w:rsidRPr="00846F95">
        <w:rPr>
          <w:szCs w:val="22"/>
        </w:rPr>
        <w:t>A critical analysis of the literature (what is known about this topic, what have others said and how does your research question(s) fit into current knowledge)</w:t>
      </w:r>
    </w:p>
    <w:p w14:paraId="48587FFD" w14:textId="77777777" w:rsidR="00EA7DBE" w:rsidRDefault="00EA7DBE" w:rsidP="00EA7DBE">
      <w:pPr>
        <w:numPr>
          <w:ilvl w:val="0"/>
          <w:numId w:val="6"/>
        </w:numPr>
        <w:rPr>
          <w:szCs w:val="22"/>
        </w:rPr>
      </w:pPr>
      <w:r w:rsidRPr="00920D03">
        <w:rPr>
          <w:szCs w:val="22"/>
        </w:rPr>
        <w:t>A statement of the research problem (what research questions are you asking)</w:t>
      </w:r>
    </w:p>
    <w:p w14:paraId="0632DFC9" w14:textId="77777777" w:rsidR="00EA7DBE" w:rsidRDefault="00EA7DBE" w:rsidP="00EA7DBE">
      <w:pPr>
        <w:numPr>
          <w:ilvl w:val="0"/>
          <w:numId w:val="6"/>
        </w:numPr>
        <w:rPr>
          <w:szCs w:val="22"/>
        </w:rPr>
      </w:pPr>
      <w:r w:rsidRPr="00920D03">
        <w:rPr>
          <w:szCs w:val="22"/>
        </w:rPr>
        <w:t>Methodology (where and how will you find evidence to answer your research questions)</w:t>
      </w:r>
    </w:p>
    <w:p w14:paraId="68BFD172" w14:textId="77777777" w:rsidR="00EA7DBE" w:rsidRDefault="00EA7DBE" w:rsidP="00EA7DBE">
      <w:pPr>
        <w:numPr>
          <w:ilvl w:val="0"/>
          <w:numId w:val="6"/>
        </w:numPr>
        <w:rPr>
          <w:szCs w:val="22"/>
        </w:rPr>
      </w:pPr>
      <w:r w:rsidRPr="00920D03">
        <w:rPr>
          <w:szCs w:val="22"/>
        </w:rPr>
        <w:lastRenderedPageBreak/>
        <w:t>Findings (what broad themes did you find in your data that can shed light on your topic)</w:t>
      </w:r>
    </w:p>
    <w:p w14:paraId="21D301CB" w14:textId="77777777" w:rsidR="00EA7DBE" w:rsidRDefault="00EA7DBE" w:rsidP="00EA7DBE">
      <w:pPr>
        <w:numPr>
          <w:ilvl w:val="0"/>
          <w:numId w:val="6"/>
        </w:numPr>
        <w:rPr>
          <w:szCs w:val="22"/>
        </w:rPr>
      </w:pPr>
      <w:r w:rsidRPr="00920D03">
        <w:rPr>
          <w:szCs w:val="22"/>
        </w:rPr>
        <w:t>Discussion and Conclusion (what are the implications of your findings, what conclusions can be drawn, what are the limitations, what further research may need to be done)</w:t>
      </w:r>
    </w:p>
    <w:p w14:paraId="36F89A7E" w14:textId="77777777" w:rsidR="00EA7DBE" w:rsidRPr="00A03DBD" w:rsidRDefault="00EA7DBE" w:rsidP="00EA7DBE">
      <w:pPr>
        <w:numPr>
          <w:ilvl w:val="0"/>
          <w:numId w:val="6"/>
        </w:numPr>
        <w:rPr>
          <w:szCs w:val="22"/>
        </w:rPr>
      </w:pPr>
      <w:r w:rsidRPr="00A03DBD">
        <w:rPr>
          <w:szCs w:val="22"/>
        </w:rPr>
        <w:t>Implications for social work (how might you change social work practice and/or policies to incorporate your findings)</w:t>
      </w:r>
    </w:p>
    <w:p w14:paraId="7A4BB421" w14:textId="29BF4C0D" w:rsidR="005D5330" w:rsidRPr="00D962A3" w:rsidRDefault="00B468E5" w:rsidP="00E03FB3">
      <w:pPr>
        <w:pStyle w:val="Heading1"/>
      </w:pPr>
      <w:bookmarkStart w:id="13" w:name="_Toc493244613"/>
      <w:bookmarkStart w:id="14" w:name="_Toc138846561"/>
      <w:r>
        <w:t xml:space="preserve">Focusing And Pacing </w:t>
      </w:r>
      <w:r w:rsidR="00E83648">
        <w:t xml:space="preserve">Of </w:t>
      </w:r>
      <w:r>
        <w:t>The MSW Thesis</w:t>
      </w:r>
      <w:bookmarkEnd w:id="13"/>
      <w:bookmarkEnd w:id="14"/>
    </w:p>
    <w:p w14:paraId="454A4675" w14:textId="77777777" w:rsidR="00C74373" w:rsidRPr="00983248" w:rsidRDefault="00E83648" w:rsidP="00E03FB3">
      <w:r w:rsidRPr="00983248">
        <w:t>Choosing an appropriate and workable thesis focus is a critical aspect of the MSW program. Students are encouraged to use course assignments to work toward their thesis focus. In addition, procedures and resources are in place to assist with structuring thesis proposals and locating potential supervisors.</w:t>
      </w:r>
    </w:p>
    <w:p w14:paraId="4D7DC2B5" w14:textId="77777777" w:rsidR="00906F8A" w:rsidRDefault="00B468E5" w:rsidP="00E03FB3">
      <w:pPr>
        <w:pStyle w:val="Heading1"/>
      </w:pPr>
      <w:bookmarkStart w:id="15" w:name="_Toc493244614"/>
      <w:bookmarkStart w:id="16" w:name="_Toc138846562"/>
      <w:r>
        <w:t>Timing Within The MSW Program</w:t>
      </w:r>
      <w:bookmarkEnd w:id="15"/>
      <w:bookmarkEnd w:id="16"/>
    </w:p>
    <w:p w14:paraId="6CA3692D" w14:textId="77777777" w:rsidR="00983248" w:rsidRPr="007A15FA" w:rsidRDefault="00983248" w:rsidP="00E03FB3">
      <w:r w:rsidRPr="007A15FA">
        <w:t xml:space="preserve">Since the thesis represents an integration of the skills and perspectives introduced in the graduate program, it is generally the last requirement to be completed.  </w:t>
      </w:r>
      <w:r w:rsidR="009E7C25" w:rsidRPr="007A15FA">
        <w:t>S</w:t>
      </w:r>
      <w:r w:rsidRPr="007A15FA">
        <w:t>tudents are likely to be thinking about ideas for their research throughout the program</w:t>
      </w:r>
      <w:r w:rsidR="009E7C25" w:rsidRPr="007A15FA">
        <w:t>, and c</w:t>
      </w:r>
      <w:r w:rsidRPr="007A15FA">
        <w:t>ourse assignments in the fall and winter terms can often be used to explore facets of possible research interests and to clarify ideas or, equally, to exhaust or eliminate possible avenues of interest.  The summer term (May-August) is devoted to full-time work on the thesis.</w:t>
      </w:r>
    </w:p>
    <w:p w14:paraId="5406D1DE" w14:textId="77777777" w:rsidR="00E03FB3" w:rsidRDefault="00983248" w:rsidP="00E03FB3">
      <w:pPr>
        <w:pStyle w:val="Heading2"/>
      </w:pPr>
      <w:r w:rsidRPr="007A15FA">
        <w:t>Thesis Calendar</w:t>
      </w:r>
    </w:p>
    <w:p w14:paraId="24AE087E" w14:textId="77777777" w:rsidR="00983248" w:rsidRPr="007A15FA" w:rsidRDefault="00983248" w:rsidP="00E03FB3">
      <w:r w:rsidRPr="007A15FA">
        <w:t xml:space="preserve">This ‘Calendar' is intended as a guide to the usual sequence and pacing of work on the MSW thesis. It is mapped out with a </w:t>
      </w:r>
      <w:proofErr w:type="gramStart"/>
      <w:r w:rsidRPr="007A15FA">
        <w:t>full time</w:t>
      </w:r>
      <w:proofErr w:type="gramEnd"/>
      <w:r w:rsidRPr="007A15FA">
        <w:t xml:space="preserve"> student in mind. For part-time students, please contact your research supervisor or graduate secretary to confirm important dates.</w:t>
      </w:r>
    </w:p>
    <w:p w14:paraId="43889141" w14:textId="77777777" w:rsidR="00E03FB3" w:rsidRDefault="00983248" w:rsidP="00E03FB3">
      <w:pPr>
        <w:pStyle w:val="Heading2"/>
      </w:pPr>
      <w:r w:rsidRPr="007A15FA">
        <w:t>September</w:t>
      </w:r>
    </w:p>
    <w:p w14:paraId="69394F64" w14:textId="77777777" w:rsidR="00983248" w:rsidRPr="007A15FA" w:rsidRDefault="00983248" w:rsidP="00E03FB3">
      <w:r w:rsidRPr="007A15FA">
        <w:t xml:space="preserve">At Student Orientation, you have an opportunity to meet </w:t>
      </w:r>
      <w:r w:rsidR="000E2FD2" w:rsidRPr="007A15FA">
        <w:t>with the Graduate Chair</w:t>
      </w:r>
      <w:proofErr w:type="gramStart"/>
      <w:r w:rsidR="000E2FD2" w:rsidRPr="007A15FA">
        <w:t xml:space="preserve"> will</w:t>
      </w:r>
      <w:proofErr w:type="gramEnd"/>
      <w:r w:rsidR="000E2FD2" w:rsidRPr="007A15FA">
        <w:t xml:space="preserve"> ensure</w:t>
      </w:r>
      <w:r w:rsidRPr="007A15FA">
        <w:t xml:space="preserve"> that you have the information you need about resources and possible research supervisors among the </w:t>
      </w:r>
      <w:proofErr w:type="gramStart"/>
      <w:r w:rsidRPr="007A15FA">
        <w:t>School's</w:t>
      </w:r>
      <w:proofErr w:type="gramEnd"/>
      <w:r w:rsidRPr="007A15FA">
        <w:t xml:space="preserve"> faculty members. You are encouraged to consult with </w:t>
      </w:r>
      <w:r w:rsidR="000E2FD2" w:rsidRPr="007A15FA">
        <w:t>the Graduate Chair</w:t>
      </w:r>
      <w:r w:rsidRPr="007A15FA">
        <w:t xml:space="preserve"> as needed. Your research supervisor, once select</w:t>
      </w:r>
      <w:r w:rsidR="000E2FD2" w:rsidRPr="007A15FA">
        <w:t xml:space="preserve">ed, becomes </w:t>
      </w:r>
      <w:proofErr w:type="gramStart"/>
      <w:r w:rsidR="000E2FD2" w:rsidRPr="007A15FA">
        <w:t>you</w:t>
      </w:r>
      <w:proofErr w:type="gramEnd"/>
      <w:r w:rsidR="000E2FD2" w:rsidRPr="007A15FA">
        <w:t xml:space="preserve"> primary advisor</w:t>
      </w:r>
      <w:r w:rsidRPr="007A15FA">
        <w:t xml:space="preserve"> through the program.</w:t>
      </w:r>
    </w:p>
    <w:p w14:paraId="56A794EE" w14:textId="77777777" w:rsidR="00E03FB3" w:rsidRDefault="00983248" w:rsidP="00E03FB3">
      <w:pPr>
        <w:pStyle w:val="Heading2"/>
      </w:pPr>
      <w:r w:rsidRPr="007A15FA">
        <w:t>January</w:t>
      </w:r>
    </w:p>
    <w:p w14:paraId="760953FC" w14:textId="77777777" w:rsidR="00A03DBD" w:rsidRPr="007A15FA" w:rsidRDefault="00983248" w:rsidP="00E03FB3">
      <w:r w:rsidRPr="007A15FA">
        <w:t xml:space="preserve">By the end of </w:t>
      </w:r>
      <w:proofErr w:type="gramStart"/>
      <w:r w:rsidRPr="007A15FA">
        <w:t>first</w:t>
      </w:r>
      <w:proofErr w:type="gramEnd"/>
      <w:r w:rsidRPr="007A15FA">
        <w:t xml:space="preserve"> term, you are expected to have contracted formally with an appropriate research supervisor.  By mutual agreement with her/him, you are </w:t>
      </w:r>
      <w:r w:rsidRPr="007A15FA">
        <w:lastRenderedPageBreak/>
        <w:t xml:space="preserve">expected to outline the focus of your thesis and a planned schedule of work and supervision and identify another faculty member for your oral examination committee. In consultation with your Supervisor, complete the MSW Research Thesis Proposal Form by the end of January and submit it to the Graduate </w:t>
      </w:r>
      <w:proofErr w:type="gramStart"/>
      <w:r w:rsidRPr="007A15FA">
        <w:t>Secretary  (</w:t>
      </w:r>
      <w:proofErr w:type="gramEnd"/>
      <w:r w:rsidRPr="007A15FA">
        <w:t xml:space="preserve">see Appendix </w:t>
      </w:r>
      <w:r w:rsidR="004442D9" w:rsidRPr="007A15FA">
        <w:t>I).</w:t>
      </w:r>
    </w:p>
    <w:p w14:paraId="5EE7EF78" w14:textId="77777777" w:rsidR="000E60B0" w:rsidRPr="007A15FA" w:rsidRDefault="000E60B0" w:rsidP="007A15FA">
      <w:pPr>
        <w:rPr>
          <w:szCs w:val="22"/>
        </w:rPr>
      </w:pPr>
      <w:r w:rsidRPr="00E03FB3">
        <w:rPr>
          <w:rStyle w:val="Heading3Char"/>
          <w:rFonts w:eastAsia="SimSun"/>
        </w:rPr>
        <w:t>Thesis Proposal</w:t>
      </w:r>
      <w:r w:rsidRPr="007A15FA">
        <w:rPr>
          <w:szCs w:val="22"/>
        </w:rPr>
        <w:t xml:space="preserve"> (see Appendix I):</w:t>
      </w:r>
    </w:p>
    <w:p w14:paraId="02DAB16E" w14:textId="77777777" w:rsidR="000E60B0" w:rsidRPr="007A15FA" w:rsidRDefault="000E60B0" w:rsidP="007A15FA">
      <w:pPr>
        <w:rPr>
          <w:szCs w:val="22"/>
        </w:rPr>
      </w:pPr>
      <w:r w:rsidRPr="007A15FA">
        <w:rPr>
          <w:b/>
          <w:szCs w:val="22"/>
        </w:rPr>
        <w:t>Proposals</w:t>
      </w:r>
      <w:r w:rsidRPr="007A15FA">
        <w:rPr>
          <w:szCs w:val="22"/>
        </w:rPr>
        <w:t xml:space="preserve"> (2 pgs. maximum) must specify:</w:t>
      </w:r>
    </w:p>
    <w:p w14:paraId="1AD56C7B" w14:textId="77777777" w:rsidR="000E60B0" w:rsidRPr="007A15FA" w:rsidRDefault="000E60B0" w:rsidP="007A15FA">
      <w:pPr>
        <w:numPr>
          <w:ilvl w:val="0"/>
          <w:numId w:val="11"/>
        </w:numPr>
        <w:rPr>
          <w:szCs w:val="22"/>
        </w:rPr>
      </w:pPr>
      <w:r w:rsidRPr="007A15FA">
        <w:rPr>
          <w:szCs w:val="22"/>
        </w:rPr>
        <w:t>a working title</w:t>
      </w:r>
    </w:p>
    <w:p w14:paraId="08AF61E9" w14:textId="77777777" w:rsidR="000E60B0" w:rsidRPr="007A15FA" w:rsidRDefault="000E60B0" w:rsidP="007A15FA">
      <w:pPr>
        <w:numPr>
          <w:ilvl w:val="0"/>
          <w:numId w:val="11"/>
        </w:numPr>
        <w:rPr>
          <w:szCs w:val="22"/>
        </w:rPr>
      </w:pPr>
      <w:proofErr w:type="gramStart"/>
      <w:r w:rsidRPr="007A15FA">
        <w:rPr>
          <w:szCs w:val="22"/>
        </w:rPr>
        <w:t>a brief summary</w:t>
      </w:r>
      <w:proofErr w:type="gramEnd"/>
      <w:r w:rsidRPr="007A15FA">
        <w:rPr>
          <w:szCs w:val="22"/>
        </w:rPr>
        <w:t xml:space="preserve"> of proposed research</w:t>
      </w:r>
    </w:p>
    <w:p w14:paraId="4B4BED1A" w14:textId="77777777" w:rsidR="000E60B0" w:rsidRPr="007A15FA" w:rsidRDefault="000E60B0" w:rsidP="007A15FA">
      <w:pPr>
        <w:numPr>
          <w:ilvl w:val="0"/>
          <w:numId w:val="11"/>
        </w:numPr>
        <w:rPr>
          <w:szCs w:val="22"/>
        </w:rPr>
      </w:pPr>
      <w:r w:rsidRPr="007A15FA">
        <w:rPr>
          <w:szCs w:val="22"/>
        </w:rPr>
        <w:t xml:space="preserve">a statement of the research purpose </w:t>
      </w:r>
    </w:p>
    <w:p w14:paraId="3AD3E6E5" w14:textId="77777777" w:rsidR="000E60B0" w:rsidRPr="007A15FA" w:rsidRDefault="000E60B0" w:rsidP="007A15FA">
      <w:pPr>
        <w:numPr>
          <w:ilvl w:val="0"/>
          <w:numId w:val="11"/>
        </w:numPr>
        <w:rPr>
          <w:szCs w:val="22"/>
        </w:rPr>
      </w:pPr>
      <w:r w:rsidRPr="007A15FA">
        <w:rPr>
          <w:szCs w:val="22"/>
        </w:rPr>
        <w:t xml:space="preserve">a brief description of the literature in which the research is to be </w:t>
      </w:r>
      <w:proofErr w:type="gramStart"/>
      <w:r w:rsidRPr="007A15FA">
        <w:rPr>
          <w:szCs w:val="22"/>
        </w:rPr>
        <w:t>situated</w:t>
      </w:r>
      <w:proofErr w:type="gramEnd"/>
    </w:p>
    <w:p w14:paraId="6E4DC0F8" w14:textId="77777777" w:rsidR="000E60B0" w:rsidRPr="007A15FA" w:rsidRDefault="000E60B0" w:rsidP="007A15FA">
      <w:pPr>
        <w:numPr>
          <w:ilvl w:val="0"/>
          <w:numId w:val="11"/>
        </w:numPr>
        <w:rPr>
          <w:szCs w:val="22"/>
        </w:rPr>
      </w:pPr>
      <w:r w:rsidRPr="007A15FA">
        <w:rPr>
          <w:szCs w:val="22"/>
        </w:rPr>
        <w:t xml:space="preserve">the methodological approach </w:t>
      </w:r>
      <w:proofErr w:type="gramStart"/>
      <w:r w:rsidRPr="007A15FA">
        <w:rPr>
          <w:szCs w:val="22"/>
        </w:rPr>
        <w:t>anticipated</w:t>
      </w:r>
      <w:proofErr w:type="gramEnd"/>
    </w:p>
    <w:p w14:paraId="37F0EBDF" w14:textId="77777777" w:rsidR="000E60B0" w:rsidRPr="007A15FA" w:rsidRDefault="000E60B0" w:rsidP="007A15FA">
      <w:pPr>
        <w:numPr>
          <w:ilvl w:val="0"/>
          <w:numId w:val="11"/>
        </w:numPr>
        <w:rPr>
          <w:szCs w:val="22"/>
        </w:rPr>
      </w:pPr>
      <w:r w:rsidRPr="007A15FA">
        <w:rPr>
          <w:szCs w:val="22"/>
        </w:rPr>
        <w:t>anticipated arrangements for obtaining needed resources, supports and approvals (e.g. literature, data, ethics review)</w:t>
      </w:r>
    </w:p>
    <w:p w14:paraId="30959491" w14:textId="77777777" w:rsidR="000E60B0" w:rsidRPr="007A15FA" w:rsidRDefault="000E60B0" w:rsidP="007A15FA">
      <w:pPr>
        <w:numPr>
          <w:ilvl w:val="0"/>
          <w:numId w:val="11"/>
        </w:numPr>
        <w:rPr>
          <w:szCs w:val="22"/>
        </w:rPr>
      </w:pPr>
      <w:r w:rsidRPr="007A15FA">
        <w:rPr>
          <w:szCs w:val="22"/>
        </w:rPr>
        <w:t>a work plan</w:t>
      </w:r>
      <w:r w:rsidR="009505D5" w:rsidRPr="007A15FA">
        <w:rPr>
          <w:szCs w:val="22"/>
        </w:rPr>
        <w:t xml:space="preserve"> (including timeline)</w:t>
      </w:r>
    </w:p>
    <w:p w14:paraId="75714E3F" w14:textId="77777777" w:rsidR="00983248" w:rsidRPr="007A15FA" w:rsidRDefault="00983248" w:rsidP="00E03FB3">
      <w:pPr>
        <w:pStyle w:val="Heading2"/>
        <w:spacing w:after="240"/>
      </w:pPr>
      <w:r w:rsidRPr="007A15FA">
        <w:t>February</w:t>
      </w:r>
    </w:p>
    <w:p w14:paraId="16D3C358" w14:textId="77777777" w:rsidR="00E03FB3" w:rsidRDefault="00983248" w:rsidP="00E03FB3">
      <w:pPr>
        <w:pStyle w:val="Heading3"/>
      </w:pPr>
      <w:r w:rsidRPr="007A15FA">
        <w:t>Ethics Application:</w:t>
      </w:r>
    </w:p>
    <w:p w14:paraId="54F9D591" w14:textId="77777777" w:rsidR="00983248" w:rsidRPr="007A15FA" w:rsidRDefault="00983248" w:rsidP="00E03FB3">
      <w:r w:rsidRPr="007A15FA">
        <w:t xml:space="preserve">If your research </w:t>
      </w:r>
      <w:proofErr w:type="gramStart"/>
      <w:r w:rsidRPr="007A15FA">
        <w:t>will involve</w:t>
      </w:r>
      <w:proofErr w:type="gramEnd"/>
      <w:r w:rsidRPr="007A15FA">
        <w:t xml:space="preserve"> gathering original data from research participants, students must </w:t>
      </w:r>
      <w:proofErr w:type="gramStart"/>
      <w:r w:rsidRPr="007A15FA">
        <w:t>submit an application</w:t>
      </w:r>
      <w:proofErr w:type="gramEnd"/>
      <w:r w:rsidRPr="007A15FA">
        <w:t xml:space="preserve"> to the McMaster University Research Ethics Board. Approval can take several weeks, so it is important to submit the necessary forms to the Research Ethics Board early in the term to ensure that you obtain approval in time to embark on your research in the spring.</w:t>
      </w:r>
      <w:r w:rsidR="00983902" w:rsidRPr="007A15FA">
        <w:t xml:space="preserve">  Students often find that recruitment of participants (if you are conducting primary research) takes more time than anticipated, so timely approval of ethics means an earlier start on recruitment.</w:t>
      </w:r>
    </w:p>
    <w:p w14:paraId="0F830A46" w14:textId="77777777" w:rsidR="00E03FB3" w:rsidRDefault="003B1741" w:rsidP="00E03FB3">
      <w:pPr>
        <w:pStyle w:val="Heading2"/>
      </w:pPr>
      <w:proofErr w:type="spellStart"/>
      <w:r w:rsidRPr="007A15FA">
        <w:t>Mid April</w:t>
      </w:r>
      <w:proofErr w:type="spellEnd"/>
      <w:r w:rsidRPr="007A15FA">
        <w:t xml:space="preserve"> – end of </w:t>
      </w:r>
      <w:r w:rsidR="00983248" w:rsidRPr="007A15FA">
        <w:t>July</w:t>
      </w:r>
    </w:p>
    <w:p w14:paraId="312DD6CE" w14:textId="4727EEA8" w:rsidR="00983248" w:rsidRPr="007A15FA" w:rsidRDefault="00983248" w:rsidP="00E03FB3">
      <w:r w:rsidRPr="007A15FA">
        <w:t xml:space="preserve">With courses complete, you begin the third term of the program and can give full attention to your thesis. At this stage, </w:t>
      </w:r>
      <w:r w:rsidR="003B1741" w:rsidRPr="007A15FA">
        <w:t xml:space="preserve">in accordance with your proposal, </w:t>
      </w:r>
      <w:r w:rsidRPr="007A15FA">
        <w:t xml:space="preserve">you will be meeting regularly with your supervisor and, depending on your research </w:t>
      </w:r>
      <w:r w:rsidRPr="007A15FA">
        <w:lastRenderedPageBreak/>
        <w:t xml:space="preserve">and your methodological approach, reviewing literature, </w:t>
      </w:r>
      <w:r w:rsidR="00983902" w:rsidRPr="007A15FA">
        <w:t xml:space="preserve">recruiting participants, </w:t>
      </w:r>
      <w:r w:rsidRPr="007A15FA">
        <w:t>g</w:t>
      </w:r>
      <w:r w:rsidR="003B1741" w:rsidRPr="007A15FA">
        <w:t>athering and analyzing data and</w:t>
      </w:r>
      <w:r w:rsidRPr="007A15FA">
        <w:t xml:space="preserve"> </w:t>
      </w:r>
      <w:r w:rsidR="003B1741" w:rsidRPr="007A15FA">
        <w:t xml:space="preserve">submitting chapters for feedback. </w:t>
      </w:r>
      <w:r w:rsidRPr="007A15FA">
        <w:t xml:space="preserve"> </w:t>
      </w:r>
      <w:r w:rsidR="003B1741" w:rsidRPr="007A15FA">
        <w:t xml:space="preserve">You should </w:t>
      </w:r>
      <w:r w:rsidRPr="007A15FA">
        <w:t>complet</w:t>
      </w:r>
      <w:r w:rsidR="003B1741" w:rsidRPr="007A15FA">
        <w:t>e</w:t>
      </w:r>
      <w:r w:rsidRPr="007A15FA">
        <w:t xml:space="preserve"> </w:t>
      </w:r>
      <w:proofErr w:type="gramStart"/>
      <w:r w:rsidRPr="007A15FA">
        <w:t>a first</w:t>
      </w:r>
      <w:proofErr w:type="gramEnd"/>
      <w:r w:rsidRPr="007A15FA">
        <w:t xml:space="preserve"> full draft of your thesis </w:t>
      </w:r>
      <w:r w:rsidR="00024E14" w:rsidRPr="007A15FA">
        <w:t xml:space="preserve">by </w:t>
      </w:r>
      <w:r w:rsidR="003B1741" w:rsidRPr="007A15FA">
        <w:t xml:space="preserve">August </w:t>
      </w:r>
      <w:r w:rsidR="007826DE">
        <w:t>5</w:t>
      </w:r>
      <w:r w:rsidR="00205824">
        <w:t>th</w:t>
      </w:r>
      <w:r w:rsidR="00024E14" w:rsidRPr="007A15FA">
        <w:t xml:space="preserve">. </w:t>
      </w:r>
      <w:r w:rsidRPr="007A15FA">
        <w:t>(See Appendix I).</w:t>
      </w:r>
      <w:r w:rsidR="00A7478B" w:rsidRPr="007A15FA">
        <w:t xml:space="preserve"> </w:t>
      </w:r>
      <w:r w:rsidR="000A2D2C" w:rsidRPr="007A15FA">
        <w:t xml:space="preserve">After your supervisor has reviewed your thesis draft and you have addressed any revisions required, your supervisor will indicate that you are ready to </w:t>
      </w:r>
      <w:r w:rsidR="00D53E8A" w:rsidRPr="007A15FA">
        <w:t>arrange</w:t>
      </w:r>
      <w:r w:rsidR="007C24B9" w:rsidRPr="007A15FA">
        <w:t xml:space="preserve"> your oral examination</w:t>
      </w:r>
      <w:r w:rsidR="00A7478B" w:rsidRPr="007A15FA">
        <w:t>.</w:t>
      </w:r>
    </w:p>
    <w:p w14:paraId="4696593A" w14:textId="77777777" w:rsidR="00E03FB3" w:rsidRDefault="00983248" w:rsidP="00E03FB3">
      <w:pPr>
        <w:pStyle w:val="Heading2"/>
      </w:pPr>
      <w:r w:rsidRPr="007A15FA">
        <w:t>August</w:t>
      </w:r>
    </w:p>
    <w:p w14:paraId="10E9EF59" w14:textId="77777777" w:rsidR="00983248" w:rsidRPr="007A15FA" w:rsidRDefault="00983248" w:rsidP="00E03FB3">
      <w:r w:rsidRPr="007A15FA">
        <w:t xml:space="preserve">In August, you are expected to prepare a final draft of your thesis and submit three printed copies (double-spaced; </w:t>
      </w:r>
      <w:proofErr w:type="spellStart"/>
      <w:r w:rsidRPr="007A15FA">
        <w:t>backprinted</w:t>
      </w:r>
      <w:proofErr w:type="spellEnd"/>
      <w:r w:rsidRPr="007A15FA">
        <w:t xml:space="preserve">) to your supervisor in readiness for your oral examination.  Your research supervisor approves the final draft of the thesis before it is submitted for oral examination.   You will then need to give your second reader at least two weeks to read the thesis prior to the oral exam. You will need to </w:t>
      </w:r>
      <w:proofErr w:type="gramStart"/>
      <w:r w:rsidRPr="007A15FA">
        <w:t>plan ahead</w:t>
      </w:r>
      <w:proofErr w:type="gramEnd"/>
      <w:r w:rsidRPr="007A15FA">
        <w:t xml:space="preserve"> to ensure their availability. Your oral examination will have been scheduled for late August or early September</w:t>
      </w:r>
      <w:r w:rsidR="00E5028D" w:rsidRPr="007A15FA">
        <w:t>.</w:t>
      </w:r>
      <w:r w:rsidRPr="007A15FA">
        <w:t xml:space="preserve"> On successful completion of the oral exam, and when all revisions required by the examining committee have been made, you submit your thesis </w:t>
      </w:r>
      <w:r w:rsidR="00CE603A" w:rsidRPr="007A15FA">
        <w:t xml:space="preserve">electronically </w:t>
      </w:r>
      <w:r w:rsidRPr="007A15FA">
        <w:t xml:space="preserve">to </w:t>
      </w:r>
      <w:proofErr w:type="spellStart"/>
      <w:r w:rsidR="009015B3" w:rsidRPr="007A15FA">
        <w:t>MacSphere</w:t>
      </w:r>
      <w:proofErr w:type="spellEnd"/>
      <w:r w:rsidR="00D53E8A" w:rsidRPr="007A15FA">
        <w:t xml:space="preserve">. </w:t>
      </w:r>
      <w:r w:rsidRPr="007A15FA">
        <w:t xml:space="preserve"> Check the School of Graduate Studies calendar for their deadline date for submission - it is usually around mid-September.</w:t>
      </w:r>
    </w:p>
    <w:p w14:paraId="798FE4AC" w14:textId="77777777" w:rsidR="00983248" w:rsidRPr="00983248" w:rsidRDefault="00983248" w:rsidP="00E03FB3">
      <w:pPr>
        <w:pStyle w:val="Heading2"/>
      </w:pPr>
      <w:r w:rsidRPr="00983248">
        <w:t>September</w:t>
      </w:r>
    </w:p>
    <w:p w14:paraId="2044954B" w14:textId="11BFE0B2" w:rsidR="00906F8A" w:rsidRDefault="00983248" w:rsidP="00E03FB3">
      <w:r w:rsidRPr="00983248">
        <w:t>Please refer to “</w:t>
      </w:r>
      <w:hyperlink w:anchor="_The_Final_Product" w:history="1">
        <w:r w:rsidRPr="00045FE8">
          <w:rPr>
            <w:rStyle w:val="Hyperlink"/>
          </w:rPr>
          <w:t>The Final Product</w:t>
        </w:r>
      </w:hyperlink>
      <w:r w:rsidRPr="00983248">
        <w:t xml:space="preserve">” section which outlines the final steps students need to follow when submitting their thesis </w:t>
      </w:r>
      <w:r w:rsidR="00CE603A">
        <w:t>electronically</w:t>
      </w:r>
      <w:r w:rsidRPr="00983248">
        <w:t>, manner of submission and graduation information.</w:t>
      </w:r>
    </w:p>
    <w:p w14:paraId="02202D00" w14:textId="77777777" w:rsidR="008F0D9C" w:rsidRPr="00BA5C1E" w:rsidRDefault="00B468E5" w:rsidP="00E03FB3">
      <w:pPr>
        <w:pStyle w:val="Heading1"/>
      </w:pPr>
      <w:bookmarkStart w:id="17" w:name="_Toc493244615"/>
      <w:bookmarkStart w:id="18" w:name="_Toc138846563"/>
      <w:r>
        <w:t>The Oral Exam Committee</w:t>
      </w:r>
      <w:bookmarkEnd w:id="17"/>
      <w:bookmarkEnd w:id="18"/>
    </w:p>
    <w:p w14:paraId="276B08CE" w14:textId="77777777" w:rsidR="00E03FB3" w:rsidRDefault="00846F95" w:rsidP="00E03FB3">
      <w:pPr>
        <w:pStyle w:val="Heading2"/>
      </w:pPr>
      <w:r w:rsidRPr="00846F95">
        <w:t>Research Supervisor</w:t>
      </w:r>
    </w:p>
    <w:p w14:paraId="503D9C55" w14:textId="77777777" w:rsidR="00B710E2" w:rsidRDefault="00846F95" w:rsidP="00E03FB3">
      <w:r w:rsidRPr="00846F95">
        <w:t xml:space="preserve">Students carry out their research with the advice and guidance of research supervisors. An outline of each faculty member's research and writing is included in the orientation package which students receive after being admitted to the program. </w:t>
      </w:r>
      <w:r w:rsidR="007F2077">
        <w:t>Faculty will have presented their research interests at orientation.  Students are encouraged to approach faculty members whose research interests may overlap with their own for an initial informal conversation.  Once you have had an opportunity to consult with several faculty members you can make a more formal request for a faculty member to act as your supervisor.</w:t>
      </w:r>
    </w:p>
    <w:p w14:paraId="66A33D05" w14:textId="77777777" w:rsidR="00C33D6B" w:rsidRPr="007F2077" w:rsidRDefault="00C33D6B" w:rsidP="00E03FB3">
      <w:r w:rsidRPr="00C33D6B">
        <w:t xml:space="preserve">Supervisors for MSW theses are normally drawn from the faculty members of the School of Social Work.  A student may make a request to invite supervision from someone who is not a current faculty member but has a connection to the </w:t>
      </w:r>
      <w:r w:rsidRPr="00C33D6B">
        <w:lastRenderedPageBreak/>
        <w:t>School of Social Work by way of emeritus status, sessional instruction or associate membership. The person must have supervisory status and be approved by the Graduate Chair.</w:t>
      </w:r>
    </w:p>
    <w:p w14:paraId="1F68E859" w14:textId="06086AAD" w:rsidR="00846F95" w:rsidRPr="00846F95" w:rsidRDefault="00846F95" w:rsidP="00E03FB3">
      <w:r w:rsidRPr="00846F95">
        <w:t>It is the supervisor's responsibility to assist with procedural and practical steps (e.g. ethics review, locating a sample), and to offer guidance, as needed, with substantive and methodological dimensions of the thesis and with writing. It is important that each student and supervisor develop a mutually agreed upon plan of work to ensure completion of the thesis for oral examination by the relevant deadline.</w:t>
      </w:r>
      <w:r w:rsidR="00A3740A">
        <w:t xml:space="preserve"> It is also your </w:t>
      </w:r>
      <w:proofErr w:type="gramStart"/>
      <w:r w:rsidR="00A3740A">
        <w:t>Supervisor’s</w:t>
      </w:r>
      <w:proofErr w:type="gramEnd"/>
      <w:r w:rsidR="00A3740A">
        <w:t xml:space="preserve"> responsibility to run your thesis through </w:t>
      </w:r>
      <w:hyperlink r:id="rId13" w:history="1">
        <w:proofErr w:type="spellStart"/>
        <w:r w:rsidR="00A3740A">
          <w:rPr>
            <w:rStyle w:val="Hyperlink"/>
          </w:rPr>
          <w:t>iThenticate</w:t>
        </w:r>
        <w:proofErr w:type="spellEnd"/>
      </w:hyperlink>
      <w:r w:rsidR="00A3740A">
        <w:t xml:space="preserve"> software to check thesis for plagiarism to confirm it is satisfactory for public disclosure. Once this is done, you may initiate your oral exam.</w:t>
      </w:r>
      <w:r w:rsidR="00C875C3">
        <w:t xml:space="preserve"> </w:t>
      </w:r>
      <w:proofErr w:type="spellStart"/>
      <w:r w:rsidR="00C875C3" w:rsidRPr="00C875C3">
        <w:t>IThenticate</w:t>
      </w:r>
      <w:proofErr w:type="spellEnd"/>
      <w:r w:rsidR="00C875C3" w:rsidRPr="00C875C3">
        <w:t xml:space="preserve"> can be used prior to final submission so that any issues can be addressed prior to final submission for examination.</w:t>
      </w:r>
    </w:p>
    <w:p w14:paraId="16A657A8" w14:textId="77777777" w:rsidR="00E03FB3" w:rsidRDefault="00846F95" w:rsidP="00E03FB3">
      <w:pPr>
        <w:pStyle w:val="Heading2"/>
      </w:pPr>
      <w:r w:rsidRPr="00846F95">
        <w:t>Second Reader</w:t>
      </w:r>
    </w:p>
    <w:p w14:paraId="067D79CA" w14:textId="132DE9B2" w:rsidR="00846F95" w:rsidRPr="00846F95" w:rsidRDefault="00846F95" w:rsidP="00E03FB3">
      <w:r w:rsidRPr="00846F95">
        <w:t>A second</w:t>
      </w:r>
      <w:r w:rsidR="00413AB3">
        <w:t xml:space="preserve"> faculty member will serve as a</w:t>
      </w:r>
      <w:r w:rsidR="00997873">
        <w:t xml:space="preserve"> </w:t>
      </w:r>
      <w:r w:rsidRPr="00846F95">
        <w:t xml:space="preserve">member of the student’s eventual examining committee. The choice of this person will be arrived at in discussion between supervisor and student and will be based on </w:t>
      </w:r>
      <w:r w:rsidR="00205824">
        <w:t>their</w:t>
      </w:r>
      <w:r w:rsidRPr="00846F95">
        <w:t xml:space="preserve"> relation to the research topic or the student’s approach and on </w:t>
      </w:r>
      <w:r w:rsidR="00205824">
        <w:t>their</w:t>
      </w:r>
      <w:r w:rsidRPr="00846F95">
        <w:t xml:space="preserve"> availability. </w:t>
      </w:r>
      <w:r w:rsidR="00205824">
        <w:t>They</w:t>
      </w:r>
      <w:r w:rsidRPr="00846F95">
        <w:t xml:space="preserve"> will be given a copy of the final draft of the thesis in preparation for the oral examination. The second reader does not normally provide feedback on earlier drafts.</w:t>
      </w:r>
    </w:p>
    <w:p w14:paraId="16B5DEE0" w14:textId="77777777" w:rsidR="00E03FB3" w:rsidRDefault="00846F95" w:rsidP="00E03FB3">
      <w:pPr>
        <w:pStyle w:val="Heading2"/>
      </w:pPr>
      <w:r>
        <w:t>Examining Committee Chair</w:t>
      </w:r>
    </w:p>
    <w:p w14:paraId="5A33FC75" w14:textId="77777777" w:rsidR="00533568" w:rsidRPr="00846F95" w:rsidRDefault="00846F95" w:rsidP="00E03FB3">
      <w:r w:rsidRPr="00846F95">
        <w:t>The Director of the School appoints a faculty member to chair each oral exam. It is the chair's role to guide the proceedings, introduce the exam's purpose, clarify its conduct, clarify the evaluation procedures and guide the discussion as needed. The chairperson does not normally ask questions about the thesis.</w:t>
      </w:r>
    </w:p>
    <w:p w14:paraId="1769007A" w14:textId="77777777" w:rsidR="008F0D9C" w:rsidRPr="00AD4B14" w:rsidRDefault="00846F95" w:rsidP="00E03FB3">
      <w:pPr>
        <w:pStyle w:val="Heading1"/>
      </w:pPr>
      <w:bookmarkStart w:id="19" w:name="_Toc493244616"/>
      <w:bookmarkStart w:id="20" w:name="_Toc138846564"/>
      <w:r>
        <w:t>The Oral Examination</w:t>
      </w:r>
      <w:bookmarkEnd w:id="19"/>
      <w:bookmarkEnd w:id="20"/>
    </w:p>
    <w:p w14:paraId="32441858" w14:textId="77777777" w:rsidR="00846F95" w:rsidRPr="004442D9" w:rsidRDefault="00846F95" w:rsidP="00E03FB3">
      <w:r w:rsidRPr="004442D9">
        <w:t xml:space="preserve">The oral examination represents the final stage of evaluation of the thesis. It is also an opportunity for students to present their work, to receive </w:t>
      </w:r>
      <w:proofErr w:type="gramStart"/>
      <w:r w:rsidRPr="004442D9">
        <w:t>feedback</w:t>
      </w:r>
      <w:proofErr w:type="gramEnd"/>
      <w:r w:rsidRPr="004442D9">
        <w:t xml:space="preserve"> to consider the broader implications of their research, and to discuss avenues for communicating their work and putting it to use in their chosen fields.</w:t>
      </w:r>
    </w:p>
    <w:p w14:paraId="7966C181" w14:textId="2B3C97E0" w:rsidR="00846F95" w:rsidRPr="004442D9" w:rsidRDefault="00846F95" w:rsidP="00E03FB3">
      <w:r w:rsidRPr="004442D9">
        <w:t xml:space="preserve">Oral examination dates will be offered in </w:t>
      </w:r>
      <w:r w:rsidR="00CE2A31">
        <w:t xml:space="preserve">late </w:t>
      </w:r>
      <w:r w:rsidR="0062145E">
        <w:t>August</w:t>
      </w:r>
      <w:r w:rsidR="00CE2A31">
        <w:t xml:space="preserve"> and early September</w:t>
      </w:r>
      <w:r w:rsidRPr="004442D9">
        <w:t>. Students who wish to defend at a date other than those set by the School of Social Work must make a request to the Chairperson of the Graduate Studies Committee. For specific defense dates, please consult the Important Dates Calendar.</w:t>
      </w:r>
    </w:p>
    <w:p w14:paraId="761A7463" w14:textId="229F41F3" w:rsidR="00846F95" w:rsidRPr="004442D9" w:rsidRDefault="00846F95" w:rsidP="00E03FB3">
      <w:r w:rsidRPr="004442D9">
        <w:lastRenderedPageBreak/>
        <w:t xml:space="preserve">Students intending to graduate at the Fall Convocation must submit a printed copy of their first full draft of their thesis (double-spaced; </w:t>
      </w:r>
      <w:proofErr w:type="spellStart"/>
      <w:r w:rsidRPr="004442D9">
        <w:t>backprinted</w:t>
      </w:r>
      <w:proofErr w:type="spellEnd"/>
      <w:r w:rsidRPr="004442D9">
        <w:t xml:space="preserve">) by August </w:t>
      </w:r>
      <w:r w:rsidR="00013F80">
        <w:t>5</w:t>
      </w:r>
      <w:r w:rsidR="00205824">
        <w:t>th</w:t>
      </w:r>
      <w:r w:rsidRPr="004442D9">
        <w:t xml:space="preserve">. Students who fail to meet this deadline may not be able </w:t>
      </w:r>
      <w:r w:rsidR="00B251DD">
        <w:t>to graduate in the Fall.</w:t>
      </w:r>
    </w:p>
    <w:p w14:paraId="6FEFE3FC" w14:textId="08AF4045" w:rsidR="00846F95" w:rsidRPr="004442D9" w:rsidRDefault="00846F95" w:rsidP="00153D46">
      <w:r w:rsidRPr="004442D9">
        <w:t xml:space="preserve">At the oral examination, students will provide a </w:t>
      </w:r>
      <w:r w:rsidR="00013F80" w:rsidRPr="004442D9">
        <w:t>15-minute</w:t>
      </w:r>
      <w:r w:rsidRPr="004442D9">
        <w:t xml:space="preserve"> (maximum) presentation on their thesis research, focusing on issues such as: how they came to their research question, methodological and e</w:t>
      </w:r>
      <w:r w:rsidR="00B64076">
        <w:t xml:space="preserve">thical issues they confronted, </w:t>
      </w:r>
      <w:r w:rsidRPr="004442D9">
        <w:t>major findings and their implications, and dissemination plans. The supervisor and the second reader then pose questions covering, for example, directions for future research emerging from the thesis, the student's appraisal of its limitations, its implications for practice/action, and questions related to the study's methodology</w:t>
      </w:r>
      <w:r w:rsidR="006E4C0A">
        <w:t xml:space="preserve"> and/or substantive findings</w:t>
      </w:r>
      <w:r w:rsidRPr="004442D9">
        <w:t>.</w:t>
      </w:r>
    </w:p>
    <w:p w14:paraId="610A3BA6" w14:textId="6FC0831F" w:rsidR="00846F95" w:rsidRPr="004442D9" w:rsidRDefault="00846F95" w:rsidP="00153D46">
      <w:r w:rsidRPr="004442D9">
        <w:t xml:space="preserve">The oral examination normally lasts an hour. At the end, the student is asked to leave briefly while the committee members discuss and finalize their evaluations and feedback. To achieve a passing grade, a positive evaluation from two out of three of the committee members is required. The final Thesis Submission Sheet form will then be initialed by the Chair of the Defense in the appropriate box which outlines the conditions pertaining to the </w:t>
      </w:r>
      <w:proofErr w:type="gramStart"/>
      <w:r w:rsidRPr="004442D9">
        <w:t>successful  defended</w:t>
      </w:r>
      <w:proofErr w:type="gramEnd"/>
      <w:r w:rsidRPr="004442D9">
        <w:t xml:space="preserve"> master’s thesis, 1) No changes required,</w:t>
      </w:r>
      <w:r w:rsidR="000D69A0">
        <w:t xml:space="preserve"> or</w:t>
      </w:r>
      <w:r w:rsidRPr="004442D9">
        <w:t xml:space="preserve"> 2) Minor changes required</w:t>
      </w:r>
      <w:r w:rsidR="000D69A0">
        <w:t>.</w:t>
      </w:r>
      <w:r w:rsidR="004E2C85">
        <w:t xml:space="preserve"> The Supervisor </w:t>
      </w:r>
      <w:r w:rsidR="000E3CCF">
        <w:t xml:space="preserve">and </w:t>
      </w:r>
      <w:r w:rsidR="005F7793">
        <w:t xml:space="preserve">student </w:t>
      </w:r>
      <w:r w:rsidR="004E2C85">
        <w:t xml:space="preserve">then </w:t>
      </w:r>
      <w:proofErr w:type="gramStart"/>
      <w:r w:rsidR="005F7793">
        <w:t>signs</w:t>
      </w:r>
      <w:proofErr w:type="gramEnd"/>
      <w:r w:rsidR="005F7793">
        <w:t xml:space="preserve"> </w:t>
      </w:r>
      <w:r w:rsidR="004E2C85">
        <w:t xml:space="preserve">the </w:t>
      </w:r>
      <w:r w:rsidR="005565E6">
        <w:t>appropriate box</w:t>
      </w:r>
      <w:r w:rsidR="008C791E">
        <w:t>es, 1)</w:t>
      </w:r>
      <w:r w:rsidR="005565E6">
        <w:t xml:space="preserve"> </w:t>
      </w:r>
      <w:r w:rsidR="004B52FE">
        <w:t xml:space="preserve">that </w:t>
      </w:r>
      <w:r w:rsidR="00E910AE">
        <w:t xml:space="preserve">the thesis has been checked using </w:t>
      </w:r>
      <w:proofErr w:type="spellStart"/>
      <w:r w:rsidR="005565E6">
        <w:t>iThenticate</w:t>
      </w:r>
      <w:proofErr w:type="spellEnd"/>
      <w:r w:rsidR="005565E6">
        <w:t xml:space="preserve"> </w:t>
      </w:r>
      <w:r w:rsidR="00F254B5">
        <w:t>plagiarism checking software</w:t>
      </w:r>
      <w:r w:rsidR="008C791E">
        <w:t xml:space="preserve"> and 2)</w:t>
      </w:r>
      <w:r w:rsidR="00C21516">
        <w:t xml:space="preserve"> </w:t>
      </w:r>
      <w:proofErr w:type="gramStart"/>
      <w:r w:rsidR="00C21516">
        <w:t>whether or not</w:t>
      </w:r>
      <w:proofErr w:type="gramEnd"/>
      <w:r w:rsidR="00C21516">
        <w:t xml:space="preserve"> there will be a delay of publication.</w:t>
      </w:r>
    </w:p>
    <w:p w14:paraId="609F27F1" w14:textId="77777777" w:rsidR="00846F95" w:rsidRPr="00920D03" w:rsidRDefault="00846F95" w:rsidP="00153D46">
      <w:r w:rsidRPr="004442D9">
        <w:t xml:space="preserve">The Supervisor and Second Reader will complete an Arrell Prize Review form to the Graduate Secretary after the thesis has been successfully defended (see </w:t>
      </w:r>
      <w:hyperlink w:anchor="_Appendix_II_–" w:history="1">
        <w:r w:rsidRPr="00D848A3">
          <w:rPr>
            <w:rStyle w:val="Hyperlink"/>
          </w:rPr>
          <w:t>Appendix II</w:t>
        </w:r>
      </w:hyperlink>
      <w:r w:rsidRPr="004442D9">
        <w:t>).</w:t>
      </w:r>
    </w:p>
    <w:p w14:paraId="54CC442E" w14:textId="77777777" w:rsidR="008F0D9C" w:rsidRPr="00902B9E" w:rsidRDefault="006B0CBE" w:rsidP="00153D46">
      <w:pPr>
        <w:pStyle w:val="Heading1"/>
      </w:pPr>
      <w:r>
        <w:br w:type="page"/>
      </w:r>
      <w:bookmarkStart w:id="21" w:name="_Toc493244617"/>
      <w:bookmarkStart w:id="22" w:name="_Toc138846565"/>
      <w:r w:rsidR="00B468E5">
        <w:lastRenderedPageBreak/>
        <w:t>Guidelines For The Preparation Of The MSW Thesis</w:t>
      </w:r>
      <w:bookmarkEnd w:id="21"/>
      <w:bookmarkEnd w:id="22"/>
    </w:p>
    <w:p w14:paraId="3B608DAD" w14:textId="22BCDCA7" w:rsidR="006D04D8" w:rsidRDefault="00EE237E" w:rsidP="00153D46">
      <w:r w:rsidRPr="007A15FA">
        <w:t>The final product of the thesis research is a bound manuscript. This manuscript must be prepared in accordance with university standards th</w:t>
      </w:r>
      <w:r w:rsidR="006D04D8" w:rsidRPr="007A15FA">
        <w:t>at are set down in the</w:t>
      </w:r>
      <w:r w:rsidR="002F2AA1" w:rsidRPr="007A15FA">
        <w:t xml:space="preserve"> School of Graduate Studies</w:t>
      </w:r>
      <w:r w:rsidR="006D04D8" w:rsidRPr="007A15FA">
        <w:t xml:space="preserve"> </w:t>
      </w:r>
      <w:hyperlink r:id="rId14" w:history="1">
        <w:r w:rsidR="006D04D8" w:rsidRPr="007A15FA">
          <w:rPr>
            <w:rStyle w:val="Hyperlink"/>
            <w:szCs w:val="22"/>
          </w:rPr>
          <w:t>Guide for the Preparation of Master’s and Doctoral Theses</w:t>
        </w:r>
      </w:hyperlink>
      <w:r w:rsidR="00BC360E" w:rsidRPr="007A15FA">
        <w:t>.</w:t>
      </w:r>
    </w:p>
    <w:p w14:paraId="0227EE15" w14:textId="77777777" w:rsidR="00B62531" w:rsidRPr="007A15FA" w:rsidRDefault="00B62531" w:rsidP="00153D46">
      <w:pPr>
        <w:spacing w:after="480"/>
      </w:pPr>
      <w:r>
        <w:t xml:space="preserve">The School of Graduate Studies Office offers thesis boot camps four times per year, virtual write-ins and thesis toolkit resources. For more details, please consult </w:t>
      </w:r>
      <w:hyperlink r:id="rId15" w:history="1">
        <w:r w:rsidRPr="00B62531">
          <w:rPr>
            <w:rStyle w:val="Hyperlink"/>
            <w:szCs w:val="22"/>
          </w:rPr>
          <w:t>The Writing Centre</w:t>
        </w:r>
      </w:hyperlink>
      <w:r>
        <w:t>.</w:t>
      </w:r>
    </w:p>
    <w:p w14:paraId="50E55300" w14:textId="77777777" w:rsidR="003226A9" w:rsidRDefault="00B468E5" w:rsidP="00153D46">
      <w:pPr>
        <w:pStyle w:val="Heading1"/>
      </w:pPr>
      <w:bookmarkStart w:id="23" w:name="_The_Final_Product"/>
      <w:bookmarkStart w:id="24" w:name="_Toc493244618"/>
      <w:bookmarkStart w:id="25" w:name="_Toc138846566"/>
      <w:bookmarkEnd w:id="23"/>
      <w:r>
        <w:t>The Final Product</w:t>
      </w:r>
      <w:r w:rsidR="00E83648">
        <w:t xml:space="preserve"> and Graduation Information</w:t>
      </w:r>
      <w:bookmarkEnd w:id="24"/>
      <w:bookmarkEnd w:id="25"/>
    </w:p>
    <w:p w14:paraId="08AE09C3" w14:textId="77777777" w:rsidR="00153D46" w:rsidRDefault="007A7976" w:rsidP="00153D46">
      <w:pPr>
        <w:pStyle w:val="Heading2"/>
      </w:pPr>
      <w:r>
        <w:t xml:space="preserve">E-Thesis Filing and </w:t>
      </w:r>
      <w:r w:rsidR="00BE7ADD">
        <w:t xml:space="preserve">&amp; </w:t>
      </w:r>
      <w:r w:rsidR="00EB101F" w:rsidRPr="00EB101F">
        <w:t xml:space="preserve">Number of Copies </w:t>
      </w:r>
      <w:r w:rsidR="00BE7ADD">
        <w:t>Required for</w:t>
      </w:r>
      <w:r w:rsidR="00EB101F" w:rsidRPr="00EB101F">
        <w:t xml:space="preserve"> Binding</w:t>
      </w:r>
    </w:p>
    <w:p w14:paraId="17B93165" w14:textId="77777777" w:rsidR="00EB101F" w:rsidRPr="00292BC1" w:rsidRDefault="00EB101F" w:rsidP="00153D46">
      <w:r w:rsidRPr="00EB101F">
        <w:t xml:space="preserve">Following a successful defense and any required revisions, the student is required to </w:t>
      </w:r>
      <w:r w:rsidR="009361C9">
        <w:t xml:space="preserve">file their final thesis via </w:t>
      </w:r>
      <w:hyperlink r:id="rId16" w:history="1">
        <w:proofErr w:type="spellStart"/>
        <w:r w:rsidR="00B01100" w:rsidRPr="00B01100">
          <w:rPr>
            <w:rStyle w:val="Hyperlink"/>
            <w:szCs w:val="22"/>
          </w:rPr>
          <w:t>MacSphere</w:t>
        </w:r>
        <w:proofErr w:type="spellEnd"/>
      </w:hyperlink>
      <w:r w:rsidR="00B01100">
        <w:t xml:space="preserve"> </w:t>
      </w:r>
      <w:r w:rsidR="001E2F69">
        <w:t xml:space="preserve">. </w:t>
      </w:r>
      <w:r w:rsidR="00720800" w:rsidRPr="00720800">
        <w:t xml:space="preserve">Please read </w:t>
      </w:r>
      <w:r w:rsidR="00720800">
        <w:t xml:space="preserve">SGS </w:t>
      </w:r>
      <w:hyperlink r:id="rId17" w:history="1">
        <w:r w:rsidR="00720800" w:rsidRPr="00102BD9">
          <w:rPr>
            <w:rStyle w:val="Hyperlink"/>
            <w:szCs w:val="22"/>
          </w:rPr>
          <w:t>Final Thesis Checklist</w:t>
        </w:r>
      </w:hyperlink>
      <w:r w:rsidR="00720800" w:rsidRPr="00720800">
        <w:t xml:space="preserve"> webpage </w:t>
      </w:r>
      <w:r w:rsidR="00102BD9">
        <w:t xml:space="preserve">(found on “Submit” tab) </w:t>
      </w:r>
      <w:r w:rsidR="00720800" w:rsidRPr="00720800">
        <w:t>before clicking on “</w:t>
      </w:r>
      <w:proofErr w:type="spellStart"/>
      <w:r w:rsidR="00720800" w:rsidRPr="00720800">
        <w:t>MacSphere</w:t>
      </w:r>
      <w:proofErr w:type="spellEnd"/>
      <w:r w:rsidR="00720800" w:rsidRPr="00720800">
        <w:t xml:space="preserve">” link. </w:t>
      </w:r>
    </w:p>
    <w:p w14:paraId="7E5A7C5C" w14:textId="01F329AA" w:rsidR="00EB101F" w:rsidRPr="00EB101F" w:rsidRDefault="002861B9" w:rsidP="00153D46">
      <w:r w:rsidRPr="002861B9">
        <w:t>Our School does not require a hard copy, but if you wish to order any hard copies for yourself</w:t>
      </w:r>
      <w:r w:rsidR="0048756C">
        <w:t>, a</w:t>
      </w:r>
      <w:r w:rsidR="001F49F9">
        <w:t xml:space="preserve"> binding service </w:t>
      </w:r>
      <w:r w:rsidRPr="002861B9">
        <w:t>is available</w:t>
      </w:r>
      <w:r w:rsidR="00C03561">
        <w:t xml:space="preserve">. </w:t>
      </w:r>
      <w:hyperlink r:id="rId18" w:history="1">
        <w:r w:rsidRPr="00D848A3">
          <w:rPr>
            <w:rStyle w:val="Hyperlink"/>
          </w:rPr>
          <w:t>Lehmann Bookbinding</w:t>
        </w:r>
      </w:hyperlink>
      <w:r w:rsidR="0048756C">
        <w:t xml:space="preserve"> has been a </w:t>
      </w:r>
      <w:r w:rsidRPr="002861B9">
        <w:t>trusted McMaster Vendor for nearly 30 years</w:t>
      </w:r>
      <w:r w:rsidR="00C03561">
        <w:t xml:space="preserve"> and v</w:t>
      </w:r>
      <w:r w:rsidRPr="002861B9">
        <w:t>ia their website, can print, bind and send your thesis where you wish. However, this is only an option; you may use any binding service that you prefer.</w:t>
      </w:r>
    </w:p>
    <w:p w14:paraId="7061CA62" w14:textId="77777777" w:rsidR="00153D46" w:rsidRDefault="00EB101F" w:rsidP="00153D46">
      <w:pPr>
        <w:pStyle w:val="Heading2"/>
      </w:pPr>
      <w:r w:rsidRPr="00EB101F">
        <w:t>Manner of Submission</w:t>
      </w:r>
    </w:p>
    <w:p w14:paraId="729E0045" w14:textId="488F856A" w:rsidR="00EB101F" w:rsidRPr="00EB101F" w:rsidRDefault="00EB101F" w:rsidP="00153D46">
      <w:r w:rsidRPr="00EB101F">
        <w:t>The following</w:t>
      </w:r>
      <w:r w:rsidR="00126A66">
        <w:t xml:space="preserve"> </w:t>
      </w:r>
      <w:r w:rsidR="005B1E0D">
        <w:t>four</w:t>
      </w:r>
      <w:r w:rsidR="008F216E">
        <w:t xml:space="preserve"> (</w:t>
      </w:r>
      <w:r w:rsidR="005B1E0D">
        <w:t>4</w:t>
      </w:r>
      <w:r w:rsidR="008F216E">
        <w:t>)</w:t>
      </w:r>
      <w:r w:rsidR="00126A66">
        <w:t xml:space="preserve"> forms will be completed by the oral exam committee and submitted to the School of Graduate Studies by the graduate secretary</w:t>
      </w:r>
      <w:r w:rsidR="007F657A">
        <w:t xml:space="preserve"> via Mosaic Service Request system</w:t>
      </w:r>
      <w:r w:rsidRPr="00EB101F">
        <w:t>:</w:t>
      </w:r>
    </w:p>
    <w:p w14:paraId="327D3BD9" w14:textId="77777777" w:rsidR="00126A66" w:rsidRDefault="00126A66" w:rsidP="00153D46">
      <w:pPr>
        <w:numPr>
          <w:ilvl w:val="0"/>
          <w:numId w:val="12"/>
        </w:numPr>
        <w:rPr>
          <w:szCs w:val="22"/>
        </w:rPr>
      </w:pPr>
      <w:r>
        <w:rPr>
          <w:szCs w:val="22"/>
        </w:rPr>
        <w:t xml:space="preserve">Report of Examining Committee, </w:t>
      </w:r>
    </w:p>
    <w:p w14:paraId="096DB326" w14:textId="77777777" w:rsidR="00126A66" w:rsidRDefault="00126A66" w:rsidP="00153D46">
      <w:pPr>
        <w:numPr>
          <w:ilvl w:val="0"/>
          <w:numId w:val="12"/>
        </w:numPr>
        <w:rPr>
          <w:szCs w:val="22"/>
        </w:rPr>
      </w:pPr>
      <w:r>
        <w:rPr>
          <w:szCs w:val="22"/>
        </w:rPr>
        <w:t>Oral Defense</w:t>
      </w:r>
    </w:p>
    <w:p w14:paraId="507E7EF0" w14:textId="77777777" w:rsidR="00126A66" w:rsidRDefault="00126A66" w:rsidP="00153D46">
      <w:pPr>
        <w:numPr>
          <w:ilvl w:val="0"/>
          <w:numId w:val="12"/>
        </w:numPr>
        <w:rPr>
          <w:szCs w:val="22"/>
        </w:rPr>
      </w:pPr>
      <w:proofErr w:type="spellStart"/>
      <w:r>
        <w:rPr>
          <w:szCs w:val="22"/>
        </w:rPr>
        <w:t>Licence</w:t>
      </w:r>
      <w:proofErr w:type="spellEnd"/>
      <w:r>
        <w:rPr>
          <w:szCs w:val="22"/>
        </w:rPr>
        <w:t xml:space="preserve"> to McMaster University</w:t>
      </w:r>
    </w:p>
    <w:p w14:paraId="533DB82E" w14:textId="77777777" w:rsidR="008F216E" w:rsidRDefault="00EB101F" w:rsidP="00153D46">
      <w:pPr>
        <w:numPr>
          <w:ilvl w:val="0"/>
          <w:numId w:val="12"/>
        </w:numPr>
        <w:rPr>
          <w:szCs w:val="22"/>
        </w:rPr>
      </w:pPr>
      <w:r w:rsidRPr="00EB101F">
        <w:rPr>
          <w:szCs w:val="22"/>
        </w:rPr>
        <w:t>Final Thesis Submission Sheet - Master’s Thesis</w:t>
      </w:r>
    </w:p>
    <w:p w14:paraId="01CF9B80" w14:textId="6C27DF8D" w:rsidR="00EB101F" w:rsidRPr="00126A66" w:rsidRDefault="00EB101F" w:rsidP="00153D46">
      <w:r w:rsidRPr="00126A66">
        <w:t xml:space="preserve">This form will be initiated by the Chair of the Defense at the oral exam. The Chair of the Defense is required to initial the form and then </w:t>
      </w:r>
      <w:r w:rsidR="006E5624">
        <w:t xml:space="preserve">submit </w:t>
      </w:r>
      <w:r w:rsidRPr="00126A66">
        <w:t xml:space="preserve">it to the graduate </w:t>
      </w:r>
      <w:proofErr w:type="gramStart"/>
      <w:r w:rsidRPr="00126A66">
        <w:t>secretary;</w:t>
      </w:r>
      <w:proofErr w:type="gramEnd"/>
    </w:p>
    <w:p w14:paraId="148D285D" w14:textId="53064788" w:rsidR="00EB101F" w:rsidRDefault="00EB101F" w:rsidP="00153D46">
      <w:r w:rsidRPr="00EB101F">
        <w:t xml:space="preserve">After all corrections and revisions have been made to the thesis, the Supervisor will sign the form. </w:t>
      </w:r>
      <w:r w:rsidR="0094124F">
        <w:t xml:space="preserve">The </w:t>
      </w:r>
      <w:r w:rsidR="00413AB3">
        <w:t>S</w:t>
      </w:r>
      <w:r w:rsidR="0094124F">
        <w:t xml:space="preserve">upervisor will then notify the student by email (cc </w:t>
      </w:r>
      <w:r w:rsidR="0094124F">
        <w:lastRenderedPageBreak/>
        <w:t xml:space="preserve">Graduate Secretary) that they are ready to e-file their thesis. </w:t>
      </w:r>
      <w:r w:rsidRPr="00EB101F">
        <w:t xml:space="preserve">The graduate secretary will then </w:t>
      </w:r>
      <w:r w:rsidR="001E2F69">
        <w:t xml:space="preserve">submit </w:t>
      </w:r>
      <w:r w:rsidR="007F657A">
        <w:t xml:space="preserve">all five </w:t>
      </w:r>
      <w:r w:rsidR="001E2F69">
        <w:t>form</w:t>
      </w:r>
      <w:r w:rsidR="007F657A">
        <w:t>s</w:t>
      </w:r>
      <w:r w:rsidR="001E2F69">
        <w:t xml:space="preserve"> </w:t>
      </w:r>
      <w:r w:rsidRPr="00EB101F">
        <w:t>to the School of Graduate Studies.</w:t>
      </w:r>
      <w:r w:rsidR="00BE7ADD">
        <w:t xml:space="preserve"> Once the form has been signed, the student is now ready to electronically file their thesis</w:t>
      </w:r>
      <w:r w:rsidR="0094124F">
        <w:t xml:space="preserve"> via </w:t>
      </w:r>
      <w:proofErr w:type="spellStart"/>
      <w:r w:rsidR="009015B3">
        <w:t>MacSphere</w:t>
      </w:r>
      <w:proofErr w:type="spellEnd"/>
      <w:r w:rsidR="0094124F">
        <w:t xml:space="preserve"> on </w:t>
      </w:r>
      <w:proofErr w:type="gramStart"/>
      <w:r w:rsidR="0094124F">
        <w:t>Library</w:t>
      </w:r>
      <w:proofErr w:type="gramEnd"/>
      <w:r w:rsidR="0094124F">
        <w:t xml:space="preserve"> web site</w:t>
      </w:r>
      <w:r w:rsidR="00292BC1">
        <w:t xml:space="preserve">. </w:t>
      </w:r>
      <w:r w:rsidR="00292BC1" w:rsidRPr="004A1480">
        <w:t>Please see</w:t>
      </w:r>
      <w:r w:rsidR="00292BC1" w:rsidRPr="00292BC1">
        <w:t xml:space="preserve"> “</w:t>
      </w:r>
      <w:hyperlink w:anchor="_The_Final_Product" w:history="1">
        <w:r w:rsidR="00292BC1" w:rsidRPr="000821ED">
          <w:rPr>
            <w:rStyle w:val="Hyperlink"/>
          </w:rPr>
          <w:t>The Final Product</w:t>
        </w:r>
      </w:hyperlink>
      <w:r w:rsidR="00292BC1">
        <w:t>” section</w:t>
      </w:r>
      <w:r w:rsidR="00247BBE">
        <w:t xml:space="preserve"> </w:t>
      </w:r>
      <w:r w:rsidR="00292BC1" w:rsidRPr="00292BC1">
        <w:t>for details.</w:t>
      </w:r>
    </w:p>
    <w:p w14:paraId="0652275F" w14:textId="77777777" w:rsidR="00153D46" w:rsidRDefault="00EB101F" w:rsidP="00153D46">
      <w:pPr>
        <w:pStyle w:val="Heading2"/>
      </w:pPr>
      <w:r w:rsidRPr="00EB101F">
        <w:t>Graduation Information</w:t>
      </w:r>
      <w:r w:rsidR="00CE1EF8">
        <w:t xml:space="preserve"> Centre</w:t>
      </w:r>
    </w:p>
    <w:p w14:paraId="06BE1DCD" w14:textId="71A755F0" w:rsidR="00496C4A" w:rsidRPr="004B526B" w:rsidRDefault="00BB79E8" w:rsidP="004B526B">
      <w:pPr>
        <w:rPr>
          <w:shd w:val="clear" w:color="auto" w:fill="FFFFFF"/>
        </w:rPr>
      </w:pPr>
      <w:r w:rsidRPr="00BB79E8">
        <w:rPr>
          <w:shd w:val="clear" w:color="auto" w:fill="FFFFFF"/>
        </w:rPr>
        <w:t xml:space="preserve">All potential graduating students should monitor their McMaster email address for an email to access </w:t>
      </w:r>
      <w:proofErr w:type="spellStart"/>
      <w:r w:rsidRPr="00BB79E8">
        <w:rPr>
          <w:shd w:val="clear" w:color="auto" w:fill="FFFFFF"/>
        </w:rPr>
        <w:t>MarchingOrder</w:t>
      </w:r>
      <w:proofErr w:type="spellEnd"/>
      <w:r w:rsidRPr="00BB79E8">
        <w:rPr>
          <w:shd w:val="clear" w:color="auto" w:fill="FFFFFF"/>
        </w:rPr>
        <w:t xml:space="preserve">. Once received, log in to </w:t>
      </w:r>
      <w:proofErr w:type="spellStart"/>
      <w:r w:rsidRPr="00BB79E8">
        <w:rPr>
          <w:shd w:val="clear" w:color="auto" w:fill="FFFFFF"/>
        </w:rPr>
        <w:t>MarchingOrder</w:t>
      </w:r>
      <w:proofErr w:type="spellEnd"/>
      <w:r w:rsidRPr="00BB79E8">
        <w:rPr>
          <w:shd w:val="clear" w:color="auto" w:fill="FFFFFF"/>
        </w:rPr>
        <w:t xml:space="preserve"> to RSVP and complete important information for your ceremony, including your preferred name. </w:t>
      </w:r>
      <w:r w:rsidRPr="00DA2EE0">
        <w:rPr>
          <w:b/>
          <w:bCs/>
          <w:shd w:val="clear" w:color="auto" w:fill="FFFFFF"/>
        </w:rPr>
        <w:t xml:space="preserve">If you are not attending convocation, you must indicate ‘No’ on the RSVP form via </w:t>
      </w:r>
      <w:proofErr w:type="spellStart"/>
      <w:r w:rsidRPr="00DA2EE0">
        <w:rPr>
          <w:b/>
          <w:bCs/>
          <w:shd w:val="clear" w:color="auto" w:fill="FFFFFF"/>
        </w:rPr>
        <w:t>MarchingOrder</w:t>
      </w:r>
      <w:proofErr w:type="spellEnd"/>
      <w:r w:rsidRPr="00DA2EE0">
        <w:rPr>
          <w:b/>
          <w:bCs/>
          <w:shd w:val="clear" w:color="auto" w:fill="FFFFFF"/>
        </w:rPr>
        <w:t xml:space="preserve"> and follow instructions to complete your </w:t>
      </w:r>
      <w:hyperlink r:id="rId19" w:anchor="tab-40" w:history="1">
        <w:r w:rsidRPr="00DA2EE0">
          <w:rPr>
            <w:rStyle w:val="Hyperlink"/>
            <w:b/>
            <w:bCs/>
            <w:shd w:val="clear" w:color="auto" w:fill="FFFFFF"/>
          </w:rPr>
          <w:t>diploma delivery information</w:t>
        </w:r>
      </w:hyperlink>
      <w:r w:rsidRPr="00BB79E8">
        <w:rPr>
          <w:shd w:val="clear" w:color="auto" w:fill="FFFFFF"/>
        </w:rPr>
        <w:t>.</w:t>
      </w:r>
      <w:r w:rsidR="00B859A5">
        <w:rPr>
          <w:shd w:val="clear" w:color="auto" w:fill="FFFFFF"/>
        </w:rPr>
        <w:t xml:space="preserve"> More information about </w:t>
      </w:r>
      <w:r w:rsidR="00DA2EE0">
        <w:rPr>
          <w:shd w:val="clear" w:color="auto" w:fill="FFFFFF"/>
        </w:rPr>
        <w:t>c</w:t>
      </w:r>
      <w:r w:rsidR="00B859A5">
        <w:rPr>
          <w:shd w:val="clear" w:color="auto" w:fill="FFFFFF"/>
        </w:rPr>
        <w:t xml:space="preserve">onvocation can be found on the </w:t>
      </w:r>
      <w:hyperlink r:id="rId20" w:anchor="tab-10" w:history="1">
        <w:r w:rsidR="00B859A5" w:rsidRPr="00B859A5">
          <w:rPr>
            <w:rStyle w:val="Hyperlink"/>
            <w:shd w:val="clear" w:color="auto" w:fill="FFFFFF"/>
          </w:rPr>
          <w:t>Registrar’s Convocation website</w:t>
        </w:r>
      </w:hyperlink>
      <w:r w:rsidR="00B859A5">
        <w:rPr>
          <w:shd w:val="clear" w:color="auto" w:fill="FFFFFF"/>
        </w:rPr>
        <w:t>.</w:t>
      </w:r>
    </w:p>
    <w:p w14:paraId="468A0475" w14:textId="77777777" w:rsidR="00496C4A" w:rsidRDefault="006C55DE" w:rsidP="00153D46">
      <w:pPr>
        <w:pStyle w:val="Heading1"/>
      </w:pPr>
      <w:r>
        <w:br w:type="page"/>
      </w:r>
      <w:bookmarkStart w:id="26" w:name="_Toc493244619"/>
      <w:bookmarkStart w:id="27" w:name="_Toc138846567"/>
      <w:r w:rsidR="00496C4A">
        <w:lastRenderedPageBreak/>
        <w:t>Appendix I – Proposal for MSW Thesis</w:t>
      </w:r>
      <w:bookmarkEnd w:id="26"/>
      <w:bookmarkEnd w:id="27"/>
    </w:p>
    <w:p w14:paraId="37D9E52E" w14:textId="77777777" w:rsidR="00496C4A" w:rsidRDefault="00496C4A" w:rsidP="00153D46">
      <w:r>
        <w:t>This form should be completed by students prior to beginning work on their research.</w:t>
      </w:r>
    </w:p>
    <w:p w14:paraId="3D39E609" w14:textId="77777777" w:rsidR="00496C4A" w:rsidRDefault="00496C4A" w:rsidP="00153D46">
      <w:pPr>
        <w:spacing w:after="480"/>
      </w:pPr>
      <w:r>
        <w:t xml:space="preserve">This form should be submitted to the Graduate Secretary by </w:t>
      </w:r>
      <w:proofErr w:type="gramStart"/>
      <w:r>
        <w:t>full time</w:t>
      </w:r>
      <w:proofErr w:type="gramEnd"/>
      <w:r>
        <w:t xml:space="preserve"> students by the end of </w:t>
      </w:r>
      <w:r w:rsidR="001F28A8">
        <w:t>January</w:t>
      </w:r>
      <w:r>
        <w:t>. Part-time students should submit the form six months prior to their anticipated completion of the thesis.</w:t>
      </w:r>
    </w:p>
    <w:p w14:paraId="713AB651" w14:textId="77777777" w:rsidR="00496C4A" w:rsidRDefault="00496C4A" w:rsidP="00496C4A">
      <w:r>
        <w:t>Student:</w:t>
      </w:r>
    </w:p>
    <w:p w14:paraId="74713377" w14:textId="2E8BC274" w:rsidR="00496C4A" w:rsidRDefault="00496C4A" w:rsidP="00496C4A"/>
    <w:p w14:paraId="35D047C1" w14:textId="77777777" w:rsidR="00496C4A" w:rsidRDefault="00496C4A" w:rsidP="00496C4A">
      <w:r>
        <w:t>Supervisor:</w:t>
      </w:r>
    </w:p>
    <w:p w14:paraId="125D83C5" w14:textId="42AF99E2" w:rsidR="00496C4A" w:rsidRDefault="00496C4A" w:rsidP="00496C4A"/>
    <w:p w14:paraId="2894C913" w14:textId="77777777" w:rsidR="00496C4A" w:rsidRDefault="00496C4A" w:rsidP="00496C4A">
      <w:r>
        <w:t>Working title of thesis:</w:t>
      </w:r>
    </w:p>
    <w:p w14:paraId="6EF2B3B1" w14:textId="65AF405A" w:rsidR="00496C4A" w:rsidRDefault="00496C4A" w:rsidP="00496C4A"/>
    <w:p w14:paraId="6FE48CAD" w14:textId="77777777" w:rsidR="00496C4A" w:rsidRDefault="00496C4A" w:rsidP="00496C4A">
      <w:r>
        <w:t>1) Summary of proposed research</w:t>
      </w:r>
    </w:p>
    <w:p w14:paraId="2DF5C0F6" w14:textId="0F44A0F4" w:rsidR="00496C4A" w:rsidRDefault="00496C4A" w:rsidP="00496C4A"/>
    <w:p w14:paraId="47F85770" w14:textId="77777777" w:rsidR="00496C4A" w:rsidRDefault="00496C4A" w:rsidP="00496C4A">
      <w:r>
        <w:t>i) Purpose of the research (general focus, central question/ issue of concern, policy/ practice literature in which it is situated)</w:t>
      </w:r>
    </w:p>
    <w:p w14:paraId="1D3F34C3" w14:textId="56DF6577" w:rsidR="00496C4A" w:rsidRDefault="00496C4A" w:rsidP="00496C4A"/>
    <w:p w14:paraId="1CD7E4D9" w14:textId="77777777" w:rsidR="00496C4A" w:rsidRDefault="00496C4A" w:rsidP="00496C4A">
      <w:r>
        <w:t>ii) Proposed methodological approach (type of data to be gathered to explore central question/ issue, plans for locating data sources, approach to sampling, data collection, analysis)</w:t>
      </w:r>
    </w:p>
    <w:p w14:paraId="217321AA" w14:textId="5344623E" w:rsidR="00496C4A" w:rsidRDefault="00496C4A" w:rsidP="00496C4A"/>
    <w:p w14:paraId="58DF3F83" w14:textId="77777777" w:rsidR="00496C4A" w:rsidRDefault="00496C4A" w:rsidP="00496C4A">
      <w:r>
        <w:t>2) Plans to obtain needed resources, supports, permissions</w:t>
      </w:r>
    </w:p>
    <w:p w14:paraId="07946CBE" w14:textId="0179C077" w:rsidR="00496C4A" w:rsidRDefault="00496C4A" w:rsidP="00496C4A"/>
    <w:p w14:paraId="641C7AEE" w14:textId="77777777" w:rsidR="00496C4A" w:rsidRDefault="00496C4A" w:rsidP="00496C4A">
      <w:r>
        <w:t>i) Are the data you will be seeking readily available (</w:t>
      </w:r>
      <w:proofErr w:type="spellStart"/>
      <w:r>
        <w:t>i.e</w:t>
      </w:r>
      <w:proofErr w:type="spellEnd"/>
      <w:r>
        <w:t xml:space="preserve"> if you plan to gather original data do you have ac</w:t>
      </w:r>
      <w:r w:rsidR="00B64076">
        <w:t>cess to research participants? I</w:t>
      </w:r>
      <w:r>
        <w:t xml:space="preserve">f you are gathering secondary </w:t>
      </w:r>
      <w:proofErr w:type="gramStart"/>
      <w:r>
        <w:t>data</w:t>
      </w:r>
      <w:proofErr w:type="gramEnd"/>
      <w:r>
        <w:t xml:space="preserve"> have you located the kinds of literature and documentary materials that you need?)</w:t>
      </w:r>
    </w:p>
    <w:p w14:paraId="33A4E85C" w14:textId="36D943D6" w:rsidR="00496C4A" w:rsidRDefault="00496C4A" w:rsidP="00496C4A"/>
    <w:p w14:paraId="5872DA7A" w14:textId="3B686A57" w:rsidR="00496C4A" w:rsidRDefault="00496C4A" w:rsidP="00126782">
      <w:r>
        <w:t xml:space="preserve">ii) If you are collecting original data, you need to </w:t>
      </w:r>
      <w:proofErr w:type="gramStart"/>
      <w:r>
        <w:t>submit an application</w:t>
      </w:r>
      <w:proofErr w:type="gramEnd"/>
      <w:r>
        <w:t>, co-signed by your research supervisor, to the McMaster Research Ethics Board (MREB).  When do you plan to submit your application to your supervisor?</w:t>
      </w:r>
    </w:p>
    <w:p w14:paraId="2FC469F1" w14:textId="480C41D5" w:rsidR="00126782" w:rsidRDefault="00126782" w:rsidP="00126782"/>
    <w:p w14:paraId="493457FB" w14:textId="53D3DB0A" w:rsidR="00496C4A" w:rsidRDefault="00496C4A" w:rsidP="00496C4A">
      <w:r>
        <w:t>3) Planned schedule of work on the thesis</w:t>
      </w:r>
    </w:p>
    <w:p w14:paraId="782013F8" w14:textId="77777777" w:rsidR="00496C4A" w:rsidRDefault="00496C4A" w:rsidP="00496C4A">
      <w:r>
        <w:t>(Please consult Important Dates Calendar)</w:t>
      </w:r>
    </w:p>
    <w:p w14:paraId="01AAFE7E" w14:textId="77777777" w:rsidR="00496C4A" w:rsidRDefault="00496C4A" w:rsidP="00496C4A">
      <w:r>
        <w:t>i) what kind of working arrangements have you agreed upon with your supervisor (meetings, email/ phone contact, frequency of contacts)?</w:t>
      </w:r>
    </w:p>
    <w:p w14:paraId="17F1E2BF" w14:textId="19466C90" w:rsidR="00496C4A" w:rsidRDefault="00496C4A" w:rsidP="00496C4A"/>
    <w:p w14:paraId="35946AFE" w14:textId="77777777" w:rsidR="00496C4A" w:rsidRDefault="00496C4A" w:rsidP="00496C4A">
      <w:r>
        <w:t xml:space="preserve">ii) specify the proposed timetable on which you have agreed -- (pacing of data collection, analysis and writing, submission of first draft </w:t>
      </w:r>
      <w:proofErr w:type="spellStart"/>
      <w:r>
        <w:t>etc</w:t>
      </w:r>
      <w:proofErr w:type="spellEnd"/>
      <w:r>
        <w:t>).</w:t>
      </w:r>
    </w:p>
    <w:p w14:paraId="19D96632" w14:textId="3DBF7E2B" w:rsidR="00496C4A" w:rsidRDefault="00496C4A" w:rsidP="00496C4A"/>
    <w:p w14:paraId="15BB2C17" w14:textId="77777777" w:rsidR="00126782" w:rsidRDefault="00126782" w:rsidP="00126782">
      <w:pPr>
        <w:spacing w:before="480"/>
        <w:sectPr w:rsidR="00126782" w:rsidSect="00B34248">
          <w:pgSz w:w="12240" w:h="15840" w:code="1"/>
          <w:pgMar w:top="1440" w:right="1440" w:bottom="1440" w:left="1440" w:header="709" w:footer="448" w:gutter="0"/>
          <w:pgNumType w:start="0"/>
          <w:cols w:space="708"/>
          <w:titlePg/>
          <w:docGrid w:linePitch="360"/>
        </w:sectPr>
      </w:pPr>
    </w:p>
    <w:p w14:paraId="579295CE" w14:textId="028715AF" w:rsidR="00126782" w:rsidRDefault="00496C4A" w:rsidP="00126782">
      <w:pPr>
        <w:spacing w:before="480"/>
        <w:ind w:left="2127" w:right="-170"/>
      </w:pPr>
      <w:r>
        <w:t xml:space="preserve">Student: </w:t>
      </w:r>
      <w:sdt>
        <w:sdtPr>
          <w:id w:val="1961838722"/>
          <w:placeholder>
            <w:docPart w:val="DefaultPlaceholder_-1854013440"/>
          </w:placeholder>
        </w:sdtPr>
        <w:sdtContent>
          <w:r w:rsidRPr="00126782">
            <w:rPr>
              <w:u w:val="single"/>
            </w:rPr>
            <w:t>_______________</w:t>
          </w:r>
          <w:r w:rsidR="00126782" w:rsidRPr="00126782">
            <w:rPr>
              <w:u w:val="single"/>
            </w:rPr>
            <w:t>___</w:t>
          </w:r>
          <w:r w:rsidR="00126782">
            <w:rPr>
              <w:u w:val="single"/>
            </w:rPr>
            <w:t>______</w:t>
          </w:r>
        </w:sdtContent>
      </w:sdt>
    </w:p>
    <w:p w14:paraId="59442B48" w14:textId="2816E8EE" w:rsidR="00496C4A" w:rsidRDefault="00496C4A" w:rsidP="00126782">
      <w:pPr>
        <w:spacing w:before="480"/>
        <w:ind w:left="567"/>
      </w:pPr>
      <w:r>
        <w:t xml:space="preserve">Date: </w:t>
      </w:r>
      <w:sdt>
        <w:sdtPr>
          <w:id w:val="602230517"/>
          <w:placeholder>
            <w:docPart w:val="DefaultPlaceholder_-1854013440"/>
          </w:placeholder>
        </w:sdtPr>
        <w:sdtContent>
          <w:r w:rsidRPr="00126782">
            <w:rPr>
              <w:u w:val="single"/>
            </w:rPr>
            <w:t>____________________</w:t>
          </w:r>
        </w:sdtContent>
      </w:sdt>
    </w:p>
    <w:p w14:paraId="6C0D569D" w14:textId="77777777" w:rsidR="00126782" w:rsidRDefault="00126782" w:rsidP="00126782">
      <w:pPr>
        <w:spacing w:before="720"/>
        <w:sectPr w:rsidR="00126782" w:rsidSect="00B34248">
          <w:type w:val="continuous"/>
          <w:pgSz w:w="12240" w:h="15840" w:code="1"/>
          <w:pgMar w:top="1440" w:right="1440" w:bottom="1440" w:left="1440" w:header="709" w:footer="448" w:gutter="0"/>
          <w:pgNumType w:start="0"/>
          <w:cols w:num="2" w:space="113" w:equalWidth="0">
            <w:col w:w="5670" w:space="113"/>
            <w:col w:w="3577"/>
          </w:cols>
          <w:titlePg/>
          <w:docGrid w:linePitch="360"/>
        </w:sectPr>
      </w:pPr>
    </w:p>
    <w:p w14:paraId="7921372A" w14:textId="19129B9C" w:rsidR="00126782" w:rsidRDefault="00496C4A" w:rsidP="00126782">
      <w:pPr>
        <w:spacing w:before="720"/>
      </w:pPr>
      <w:r>
        <w:t>Supervisor:</w:t>
      </w:r>
      <w:sdt>
        <w:sdtPr>
          <w:id w:val="-204485934"/>
          <w:placeholder>
            <w:docPart w:val="DefaultPlaceholder_-1854013440"/>
          </w:placeholder>
        </w:sdtPr>
        <w:sdtContent>
          <w:r w:rsidRPr="00126782">
            <w:rPr>
              <w:u w:val="single"/>
            </w:rPr>
            <w:t>_________________</w:t>
          </w:r>
          <w:r w:rsidR="00126782" w:rsidRPr="00126782">
            <w:rPr>
              <w:u w:val="single"/>
            </w:rPr>
            <w:t>_____</w:t>
          </w:r>
        </w:sdtContent>
      </w:sdt>
    </w:p>
    <w:p w14:paraId="7831B23E" w14:textId="5284E37D" w:rsidR="00496C4A" w:rsidRDefault="00496C4A" w:rsidP="00126782">
      <w:pPr>
        <w:spacing w:before="720"/>
        <w:ind w:left="567"/>
      </w:pPr>
      <w:r>
        <w:t xml:space="preserve">Date: </w:t>
      </w:r>
      <w:sdt>
        <w:sdtPr>
          <w:id w:val="-1641032075"/>
          <w:placeholder>
            <w:docPart w:val="DefaultPlaceholder_-1854013440"/>
          </w:placeholder>
        </w:sdtPr>
        <w:sdtContent>
          <w:r w:rsidRPr="00126782">
            <w:rPr>
              <w:u w:val="single"/>
            </w:rPr>
            <w:t>____________________</w:t>
          </w:r>
        </w:sdtContent>
      </w:sdt>
    </w:p>
    <w:p w14:paraId="4E8043F2" w14:textId="77777777" w:rsidR="00126782" w:rsidRDefault="00126782" w:rsidP="00496C4A">
      <w:pPr>
        <w:sectPr w:rsidR="00126782" w:rsidSect="00B34248">
          <w:type w:val="continuous"/>
          <w:pgSz w:w="12240" w:h="15840" w:code="1"/>
          <w:pgMar w:top="1440" w:right="1440" w:bottom="1440" w:left="1440" w:header="709" w:footer="448" w:gutter="0"/>
          <w:pgNumType w:start="0"/>
          <w:cols w:num="2" w:space="113" w:equalWidth="0">
            <w:col w:w="5670" w:space="113"/>
            <w:col w:w="3577"/>
          </w:cols>
          <w:titlePg/>
          <w:docGrid w:linePitch="360"/>
        </w:sectPr>
      </w:pPr>
    </w:p>
    <w:p w14:paraId="289084F5" w14:textId="05A772E4" w:rsidR="000D32F7" w:rsidRDefault="00496C4A" w:rsidP="00ED52CD">
      <w:pPr>
        <w:spacing w:before="720"/>
      </w:pPr>
      <w:r>
        <w:t>2</w:t>
      </w:r>
      <w:r w:rsidRPr="00D01B78">
        <w:rPr>
          <w:vertAlign w:val="superscript"/>
        </w:rPr>
        <w:t>nd</w:t>
      </w:r>
      <w:r>
        <w:t xml:space="preserve"> Reader:</w:t>
      </w:r>
      <w:sdt>
        <w:sdtPr>
          <w:rPr>
            <w:u w:val="single"/>
          </w:rPr>
          <w:id w:val="131996115"/>
          <w:placeholder>
            <w:docPart w:val="DefaultPlaceholder_-1854013440"/>
          </w:placeholder>
        </w:sdtPr>
        <w:sdtContent>
          <w:r w:rsidRPr="000D32F7">
            <w:rPr>
              <w:u w:val="single"/>
            </w:rPr>
            <w:t>__________</w:t>
          </w:r>
          <w:r w:rsidR="00731583" w:rsidRPr="000D32F7">
            <w:rPr>
              <w:u w:val="single"/>
            </w:rPr>
            <w:t>_____</w:t>
          </w:r>
          <w:r w:rsidR="000D32F7" w:rsidRPr="000D32F7">
            <w:rPr>
              <w:u w:val="single"/>
            </w:rPr>
            <w:t>_______</w:t>
          </w:r>
        </w:sdtContent>
      </w:sdt>
    </w:p>
    <w:p w14:paraId="25B39A66" w14:textId="307656BA" w:rsidR="00731583" w:rsidRDefault="00496C4A" w:rsidP="00ED52CD">
      <w:pPr>
        <w:spacing w:before="720"/>
        <w:ind w:left="425"/>
      </w:pPr>
      <w:r>
        <w:t xml:space="preserve">Date: </w:t>
      </w:r>
      <w:sdt>
        <w:sdtPr>
          <w:id w:val="-1915538614"/>
          <w:placeholder>
            <w:docPart w:val="DefaultPlaceholder_-1854013440"/>
          </w:placeholder>
        </w:sdtPr>
        <w:sdtContent>
          <w:r w:rsidRPr="000D32F7">
            <w:rPr>
              <w:u w:val="single"/>
            </w:rPr>
            <w:t>____</w:t>
          </w:r>
          <w:r w:rsidR="000D32F7" w:rsidRPr="000D32F7">
            <w:rPr>
              <w:u w:val="single"/>
            </w:rPr>
            <w:t>________________</w:t>
          </w:r>
        </w:sdtContent>
      </w:sdt>
    </w:p>
    <w:p w14:paraId="59FF37BE" w14:textId="77777777" w:rsidR="000D32F7" w:rsidRDefault="000D32F7" w:rsidP="00153D46">
      <w:pPr>
        <w:pStyle w:val="Heading1"/>
        <w:sectPr w:rsidR="000D32F7" w:rsidSect="00B34248">
          <w:type w:val="continuous"/>
          <w:pgSz w:w="12240" w:h="15840" w:code="1"/>
          <w:pgMar w:top="1440" w:right="1440" w:bottom="1440" w:left="1440" w:header="709" w:footer="448" w:gutter="0"/>
          <w:pgNumType w:start="0"/>
          <w:cols w:num="2" w:space="232" w:equalWidth="0">
            <w:col w:w="5670" w:space="232"/>
            <w:col w:w="3458"/>
          </w:cols>
          <w:titlePg/>
          <w:docGrid w:linePitch="360"/>
        </w:sectPr>
      </w:pPr>
      <w:bookmarkStart w:id="28" w:name="_Appendix_II_–"/>
      <w:bookmarkEnd w:id="28"/>
    </w:p>
    <w:p w14:paraId="7636F75E" w14:textId="4B4966F2" w:rsidR="00731583" w:rsidRPr="00DE07E2" w:rsidRDefault="00731583" w:rsidP="00153D46">
      <w:pPr>
        <w:pStyle w:val="Heading1"/>
        <w:rPr>
          <w:sz w:val="20"/>
          <w:szCs w:val="20"/>
        </w:rPr>
      </w:pPr>
      <w:r>
        <w:br w:type="page"/>
      </w:r>
      <w:bookmarkStart w:id="29" w:name="_Toc493244620"/>
      <w:bookmarkStart w:id="30" w:name="_Toc138846568"/>
      <w:r w:rsidRPr="00DE07E2">
        <w:rPr>
          <w:sz w:val="20"/>
          <w:szCs w:val="20"/>
        </w:rPr>
        <w:lastRenderedPageBreak/>
        <w:t>Appendix II – Arrell Prize Review Form</w:t>
      </w:r>
      <w:bookmarkEnd w:id="29"/>
      <w:bookmarkEnd w:id="30"/>
    </w:p>
    <w:p w14:paraId="35BCD9D2" w14:textId="069AAD9E" w:rsidR="00731583" w:rsidRPr="00DE07E2" w:rsidRDefault="00731583" w:rsidP="00EE325A">
      <w:pPr>
        <w:pStyle w:val="Heading2"/>
        <w:jc w:val="center"/>
        <w:rPr>
          <w:sz w:val="20"/>
          <w:szCs w:val="24"/>
        </w:rPr>
      </w:pPr>
      <w:r w:rsidRPr="00DE07E2">
        <w:rPr>
          <w:sz w:val="20"/>
          <w:szCs w:val="24"/>
        </w:rPr>
        <w:t>MSW THESIS</w:t>
      </w:r>
      <w:r w:rsidR="00EE325A" w:rsidRPr="00DE07E2">
        <w:rPr>
          <w:sz w:val="20"/>
          <w:szCs w:val="24"/>
        </w:rPr>
        <w:br/>
      </w:r>
      <w:r w:rsidRPr="00DE07E2">
        <w:rPr>
          <w:sz w:val="20"/>
          <w:szCs w:val="24"/>
        </w:rPr>
        <w:t>ARRELL PRIZE REVIEW FORM</w:t>
      </w:r>
    </w:p>
    <w:p w14:paraId="28FD0CC1" w14:textId="77777777" w:rsidR="00731583" w:rsidRPr="00DE07E2" w:rsidRDefault="00731583" w:rsidP="00DE07E2">
      <w:pPr>
        <w:spacing w:line="240" w:lineRule="auto"/>
        <w:jc w:val="both"/>
        <w:rPr>
          <w:sz w:val="20"/>
        </w:rPr>
      </w:pPr>
      <w:r w:rsidRPr="00DE07E2">
        <w:rPr>
          <w:sz w:val="20"/>
        </w:rPr>
        <w:t>The Arrell Prize is awarded annually to the MSW graduand who submitted the strongest thesis.</w:t>
      </w:r>
    </w:p>
    <w:p w14:paraId="0EDF1C30" w14:textId="77777777" w:rsidR="00731583" w:rsidRPr="00DE07E2" w:rsidRDefault="00731583" w:rsidP="00DE07E2">
      <w:pPr>
        <w:spacing w:line="240" w:lineRule="auto"/>
        <w:jc w:val="both"/>
        <w:rPr>
          <w:sz w:val="20"/>
        </w:rPr>
      </w:pPr>
      <w:r w:rsidRPr="00DE07E2">
        <w:rPr>
          <w:sz w:val="20"/>
        </w:rPr>
        <w:t xml:space="preserve">The MSW program seeks to foster students’ skills in critical analysis of policy and practice. It is framed by the </w:t>
      </w:r>
      <w:proofErr w:type="gramStart"/>
      <w:r w:rsidRPr="00DE07E2">
        <w:rPr>
          <w:sz w:val="20"/>
        </w:rPr>
        <w:t>School’s</w:t>
      </w:r>
      <w:proofErr w:type="gramEnd"/>
      <w:r w:rsidRPr="00DE07E2">
        <w:rPr>
          <w:sz w:val="20"/>
        </w:rPr>
        <w:t xml:space="preserve"> overarching statement of philosophy:</w:t>
      </w:r>
    </w:p>
    <w:p w14:paraId="20490946" w14:textId="77777777" w:rsidR="00731583" w:rsidRPr="00DE07E2" w:rsidRDefault="008C6941" w:rsidP="00DE07E2">
      <w:pPr>
        <w:spacing w:line="240" w:lineRule="auto"/>
        <w:ind w:left="2790" w:right="576"/>
        <w:jc w:val="both"/>
        <w:rPr>
          <w:sz w:val="20"/>
        </w:rPr>
      </w:pPr>
      <w:r w:rsidRPr="00DE07E2">
        <w:rPr>
          <w:sz w:val="20"/>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CF57FDF" w14:textId="1D3752BF" w:rsidR="00731583" w:rsidRPr="00DE07E2" w:rsidRDefault="00731583" w:rsidP="00DE07E2">
      <w:pPr>
        <w:tabs>
          <w:tab w:val="left" w:pos="5760"/>
        </w:tabs>
        <w:spacing w:line="240" w:lineRule="auto"/>
        <w:ind w:right="-180"/>
        <w:rPr>
          <w:sz w:val="20"/>
        </w:rPr>
      </w:pPr>
      <w:r w:rsidRPr="00DE07E2">
        <w:rPr>
          <w:sz w:val="20"/>
        </w:rPr>
        <w:t xml:space="preserve">CANDIDATE: </w:t>
      </w:r>
      <w:sdt>
        <w:sdtPr>
          <w:rPr>
            <w:sz w:val="20"/>
          </w:rPr>
          <w:id w:val="-382400896"/>
          <w:placeholder>
            <w:docPart w:val="DefaultPlaceholder_-1854013440"/>
          </w:placeholder>
        </w:sdtPr>
        <w:sdtContent>
          <w:r w:rsidRPr="00DE07E2">
            <w:rPr>
              <w:sz w:val="20"/>
              <w:u w:val="single"/>
            </w:rPr>
            <w:t>____________________________</w:t>
          </w:r>
        </w:sdtContent>
      </w:sdt>
      <w:r w:rsidRPr="00DE07E2">
        <w:rPr>
          <w:sz w:val="20"/>
        </w:rPr>
        <w:t xml:space="preserve"> </w:t>
      </w:r>
      <w:r w:rsidRPr="00DE07E2">
        <w:rPr>
          <w:sz w:val="20"/>
        </w:rPr>
        <w:tab/>
        <w:t xml:space="preserve">DATE: </w:t>
      </w:r>
      <w:sdt>
        <w:sdtPr>
          <w:rPr>
            <w:sz w:val="20"/>
          </w:rPr>
          <w:id w:val="-589617338"/>
          <w:placeholder>
            <w:docPart w:val="DefaultPlaceholder_-1854013440"/>
          </w:placeholder>
        </w:sdtPr>
        <w:sdtContent>
          <w:r w:rsidRPr="00DE07E2">
            <w:rPr>
              <w:sz w:val="20"/>
              <w:u w:val="single"/>
            </w:rPr>
            <w:t>______________</w:t>
          </w:r>
        </w:sdtContent>
      </w:sdt>
    </w:p>
    <w:p w14:paraId="613765C0" w14:textId="03CEF269" w:rsidR="00731583" w:rsidRPr="00DE07E2" w:rsidRDefault="00731583" w:rsidP="00DE07E2">
      <w:pPr>
        <w:spacing w:line="240" w:lineRule="auto"/>
        <w:ind w:right="-180"/>
        <w:rPr>
          <w:sz w:val="20"/>
        </w:rPr>
      </w:pPr>
      <w:r w:rsidRPr="00DE07E2">
        <w:rPr>
          <w:sz w:val="20"/>
        </w:rPr>
        <w:t xml:space="preserve">TITLE OF THESIS: </w:t>
      </w:r>
      <w:sdt>
        <w:sdtPr>
          <w:rPr>
            <w:sz w:val="20"/>
          </w:rPr>
          <w:id w:val="1785527748"/>
          <w:placeholder>
            <w:docPart w:val="DefaultPlaceholder_-1854013440"/>
          </w:placeholder>
        </w:sdtPr>
        <w:sdtContent>
          <w:r w:rsidRPr="00DE07E2">
            <w:rPr>
              <w:sz w:val="20"/>
              <w:u w:val="single"/>
            </w:rPr>
            <w:t>______________________________________________</w:t>
          </w:r>
        </w:sdtContent>
      </w:sdt>
    </w:p>
    <w:p w14:paraId="25476B7D" w14:textId="1E947BC3" w:rsidR="00731583" w:rsidRPr="00DE07E2" w:rsidRDefault="00731583" w:rsidP="00DE07E2">
      <w:pPr>
        <w:spacing w:line="240" w:lineRule="auto"/>
        <w:ind w:right="-180"/>
        <w:rPr>
          <w:sz w:val="20"/>
        </w:rPr>
      </w:pPr>
      <w:r w:rsidRPr="00DE07E2">
        <w:rPr>
          <w:sz w:val="20"/>
        </w:rPr>
        <w:t xml:space="preserve">REVIEWER: </w:t>
      </w:r>
      <w:sdt>
        <w:sdtPr>
          <w:rPr>
            <w:sz w:val="20"/>
          </w:rPr>
          <w:id w:val="-2101855812"/>
          <w:placeholder>
            <w:docPart w:val="DefaultPlaceholder_-1854013440"/>
          </w:placeholder>
        </w:sdtPr>
        <w:sdtContent>
          <w:r w:rsidRPr="00DE07E2">
            <w:rPr>
              <w:sz w:val="20"/>
              <w:u w:val="single"/>
            </w:rPr>
            <w:t>______________________________</w:t>
          </w:r>
        </w:sdtContent>
      </w:sdt>
    </w:p>
    <w:p w14:paraId="145F32E9" w14:textId="77777777" w:rsidR="00FF7543" w:rsidRPr="00DE07E2" w:rsidRDefault="00FF7543" w:rsidP="00DE07E2">
      <w:pPr>
        <w:tabs>
          <w:tab w:val="left" w:pos="5400"/>
          <w:tab w:val="left" w:pos="7200"/>
        </w:tabs>
        <w:spacing w:line="240" w:lineRule="auto"/>
        <w:ind w:right="-180"/>
        <w:rPr>
          <w:sz w:val="20"/>
        </w:rPr>
        <w:sectPr w:rsidR="00FF7543" w:rsidRPr="00DE07E2" w:rsidSect="00B34248">
          <w:type w:val="continuous"/>
          <w:pgSz w:w="12240" w:h="15840" w:code="1"/>
          <w:pgMar w:top="1440" w:right="1440" w:bottom="1440" w:left="1440" w:header="709" w:footer="448" w:gutter="0"/>
          <w:pgNumType w:start="11"/>
          <w:cols w:space="708"/>
          <w:titlePg/>
          <w:docGrid w:linePitch="360"/>
        </w:sectPr>
      </w:pPr>
    </w:p>
    <w:p w14:paraId="0867955A" w14:textId="08D95359" w:rsidR="00FF7543" w:rsidRPr="00DE07E2" w:rsidRDefault="00731583" w:rsidP="00DE07E2">
      <w:pPr>
        <w:tabs>
          <w:tab w:val="left" w:pos="5400"/>
          <w:tab w:val="left" w:pos="7200"/>
        </w:tabs>
        <w:spacing w:line="240" w:lineRule="auto"/>
        <w:ind w:right="-180"/>
        <w:rPr>
          <w:sz w:val="20"/>
        </w:rPr>
      </w:pPr>
      <w:r w:rsidRPr="00DE07E2">
        <w:rPr>
          <w:sz w:val="20"/>
        </w:rPr>
        <w:t xml:space="preserve">THESIS SUPERVISOR: </w:t>
      </w:r>
      <w:sdt>
        <w:sdtPr>
          <w:rPr>
            <w:sz w:val="20"/>
          </w:rPr>
          <w:id w:val="-717054563"/>
          <w14:checkbox>
            <w14:checked w14:val="0"/>
            <w14:checkedState w14:val="2612" w14:font="MS Gothic"/>
            <w14:uncheckedState w14:val="2610" w14:font="MS Gothic"/>
          </w14:checkbox>
        </w:sdtPr>
        <w:sdtContent>
          <w:r w:rsidR="00FF7543" w:rsidRPr="00DE07E2">
            <w:rPr>
              <w:rFonts w:ascii="MS Gothic" w:eastAsia="MS Gothic" w:hAnsi="MS Gothic" w:hint="eastAsia"/>
              <w:sz w:val="20"/>
            </w:rPr>
            <w:t>☐</w:t>
          </w:r>
        </w:sdtContent>
      </w:sdt>
      <w:r w:rsidRPr="00DE07E2">
        <w:rPr>
          <w:sz w:val="20"/>
        </w:rPr>
        <w:t xml:space="preserve"> (Check) </w:t>
      </w:r>
    </w:p>
    <w:p w14:paraId="3FF3741A" w14:textId="1F19BDB1" w:rsidR="00731583" w:rsidRPr="00DE07E2" w:rsidRDefault="00731583" w:rsidP="00DE07E2">
      <w:pPr>
        <w:tabs>
          <w:tab w:val="left" w:pos="5400"/>
          <w:tab w:val="left" w:pos="7200"/>
        </w:tabs>
        <w:spacing w:line="240" w:lineRule="auto"/>
        <w:ind w:left="567" w:right="-180"/>
        <w:rPr>
          <w:sz w:val="20"/>
        </w:rPr>
      </w:pPr>
      <w:r w:rsidRPr="00DE07E2">
        <w:rPr>
          <w:sz w:val="20"/>
        </w:rPr>
        <w:t xml:space="preserve">SECOND READER: </w:t>
      </w:r>
      <w:sdt>
        <w:sdtPr>
          <w:rPr>
            <w:sz w:val="20"/>
          </w:rPr>
          <w:id w:val="-1245485692"/>
          <w14:checkbox>
            <w14:checked w14:val="0"/>
            <w14:checkedState w14:val="2612" w14:font="MS Gothic"/>
            <w14:uncheckedState w14:val="2610" w14:font="MS Gothic"/>
          </w14:checkbox>
        </w:sdtPr>
        <w:sdtContent>
          <w:r w:rsidR="00FD05C8">
            <w:rPr>
              <w:rFonts w:ascii="MS Gothic" w:eastAsia="MS Gothic" w:hAnsi="MS Gothic" w:hint="eastAsia"/>
              <w:sz w:val="20"/>
            </w:rPr>
            <w:t>☐</w:t>
          </w:r>
        </w:sdtContent>
      </w:sdt>
      <w:r w:rsidRPr="00DE07E2">
        <w:rPr>
          <w:sz w:val="20"/>
        </w:rPr>
        <w:t xml:space="preserve"> </w:t>
      </w:r>
      <w:r w:rsidR="00FF7543" w:rsidRPr="00DE07E2">
        <w:rPr>
          <w:sz w:val="20"/>
        </w:rPr>
        <w:t>(Check)</w:t>
      </w:r>
    </w:p>
    <w:p w14:paraId="20BF4758" w14:textId="77777777" w:rsidR="00FF7543" w:rsidRPr="00DE07E2" w:rsidRDefault="00FF7543" w:rsidP="00DE07E2">
      <w:pPr>
        <w:spacing w:line="240" w:lineRule="auto"/>
        <w:ind w:right="-180"/>
        <w:rPr>
          <w:sz w:val="20"/>
        </w:rPr>
        <w:sectPr w:rsidR="00FF7543" w:rsidRPr="00DE07E2" w:rsidSect="00B34248">
          <w:type w:val="continuous"/>
          <w:pgSz w:w="12240" w:h="15840" w:code="1"/>
          <w:pgMar w:top="1440" w:right="1440" w:bottom="1440" w:left="1440" w:header="709" w:footer="448" w:gutter="0"/>
          <w:pgNumType w:start="0"/>
          <w:cols w:num="2" w:space="113" w:equalWidth="0">
            <w:col w:w="5103" w:space="113"/>
            <w:col w:w="4144"/>
          </w:cols>
          <w:titlePg/>
          <w:docGrid w:linePitch="360"/>
        </w:sectPr>
      </w:pPr>
    </w:p>
    <w:p w14:paraId="79B9CD2D" w14:textId="2330C341" w:rsidR="00731583" w:rsidRPr="00DE07E2" w:rsidRDefault="00731583" w:rsidP="00DE07E2">
      <w:pPr>
        <w:spacing w:line="240" w:lineRule="auto"/>
        <w:ind w:right="-180"/>
        <w:rPr>
          <w:sz w:val="20"/>
        </w:rPr>
      </w:pPr>
      <w:r w:rsidRPr="00DE07E2">
        <w:rPr>
          <w:sz w:val="20"/>
        </w:rPr>
        <w:t>RATING SCALE:  4= Outstanding    3= Very Good    2= Good    1=Adequate</w:t>
      </w:r>
    </w:p>
    <w:p w14:paraId="02A5707A" w14:textId="77777777" w:rsidR="00DE07E2" w:rsidRPr="00DE07E2" w:rsidRDefault="00DE07E2" w:rsidP="00DE07E2">
      <w:pPr>
        <w:pStyle w:val="NoSpacing"/>
        <w:rPr>
          <w:sz w:val="20"/>
        </w:rPr>
      </w:pPr>
      <w:r w:rsidRPr="00DE07E2">
        <w:rPr>
          <w:sz w:val="20"/>
        </w:rPr>
        <w:t xml:space="preserve">The correspondence of the research with the </w:t>
      </w:r>
      <w:r w:rsidRPr="00DE07E2">
        <w:rPr>
          <w:sz w:val="20"/>
        </w:rPr>
        <w:tab/>
      </w:r>
      <w:r w:rsidRPr="00DE07E2">
        <w:rPr>
          <w:sz w:val="20"/>
        </w:rPr>
        <w:tab/>
      </w:r>
      <w:r w:rsidRPr="00DE07E2">
        <w:rPr>
          <w:sz w:val="20"/>
        </w:rPr>
        <w:tab/>
        <w:t>1     2     3     4</w:t>
      </w:r>
    </w:p>
    <w:p w14:paraId="1FD8BCF5" w14:textId="77777777" w:rsidR="00DE07E2" w:rsidRPr="00DE07E2" w:rsidRDefault="00DE07E2" w:rsidP="006A4E95">
      <w:pPr>
        <w:pStyle w:val="NoSpacing"/>
        <w:spacing w:after="240"/>
        <w:rPr>
          <w:sz w:val="20"/>
        </w:rPr>
      </w:pPr>
      <w:r w:rsidRPr="00DE07E2">
        <w:rPr>
          <w:sz w:val="20"/>
        </w:rPr>
        <w:t>School’s statement of philosophy</w:t>
      </w:r>
    </w:p>
    <w:p w14:paraId="1BF9DC03" w14:textId="77777777" w:rsidR="00DE07E2" w:rsidRPr="00DE07E2" w:rsidRDefault="00DE07E2" w:rsidP="00DE07E2">
      <w:pPr>
        <w:pStyle w:val="NoSpacing"/>
        <w:rPr>
          <w:sz w:val="20"/>
        </w:rPr>
      </w:pPr>
      <w:r w:rsidRPr="00DE07E2">
        <w:rPr>
          <w:sz w:val="20"/>
        </w:rPr>
        <w:t>The clarity with which the research question,</w:t>
      </w:r>
      <w:r w:rsidRPr="00DE07E2">
        <w:rPr>
          <w:sz w:val="20"/>
        </w:rPr>
        <w:tab/>
      </w:r>
      <w:r w:rsidRPr="00DE07E2">
        <w:rPr>
          <w:sz w:val="20"/>
        </w:rPr>
        <w:tab/>
      </w:r>
      <w:r w:rsidRPr="00DE07E2">
        <w:rPr>
          <w:sz w:val="20"/>
        </w:rPr>
        <w:tab/>
        <w:t>1     2     3     4</w:t>
      </w:r>
    </w:p>
    <w:p w14:paraId="5B7A2D50" w14:textId="77777777" w:rsidR="00DE07E2" w:rsidRPr="00DE07E2" w:rsidRDefault="00DE07E2" w:rsidP="006A4E95">
      <w:pPr>
        <w:pStyle w:val="NoSpacing"/>
        <w:spacing w:after="240"/>
        <w:rPr>
          <w:sz w:val="20"/>
        </w:rPr>
      </w:pPr>
      <w:r w:rsidRPr="00DE07E2">
        <w:rPr>
          <w:sz w:val="20"/>
        </w:rPr>
        <w:t xml:space="preserve">hypothesis, or central issue of concern is set </w:t>
      </w:r>
      <w:proofErr w:type="gramStart"/>
      <w:r w:rsidRPr="00DE07E2">
        <w:rPr>
          <w:sz w:val="20"/>
        </w:rPr>
        <w:t>out</w:t>
      </w:r>
      <w:proofErr w:type="gramEnd"/>
    </w:p>
    <w:p w14:paraId="3FC2D8B0" w14:textId="77777777" w:rsidR="00DE07E2" w:rsidRPr="00DE07E2" w:rsidRDefault="00DE07E2" w:rsidP="00DE07E2">
      <w:pPr>
        <w:pStyle w:val="NoSpacing"/>
        <w:rPr>
          <w:sz w:val="20"/>
        </w:rPr>
      </w:pPr>
      <w:r w:rsidRPr="00DE07E2">
        <w:rPr>
          <w:sz w:val="20"/>
        </w:rPr>
        <w:t xml:space="preserve">The comprehensiveness with which the study topic is covered </w:t>
      </w:r>
      <w:r w:rsidRPr="00DE07E2">
        <w:rPr>
          <w:sz w:val="20"/>
        </w:rPr>
        <w:tab/>
        <w:t>1     2     3     4</w:t>
      </w:r>
    </w:p>
    <w:p w14:paraId="30FFB8F9" w14:textId="77777777" w:rsidR="00DE07E2" w:rsidRPr="00DE07E2" w:rsidRDefault="00DE07E2" w:rsidP="00DE07E2">
      <w:pPr>
        <w:pStyle w:val="NoSpacing"/>
        <w:rPr>
          <w:sz w:val="20"/>
        </w:rPr>
      </w:pPr>
      <w:r w:rsidRPr="00DE07E2">
        <w:rPr>
          <w:sz w:val="20"/>
        </w:rPr>
        <w:t>(e.g. amount of detail provided, recognition of limitations,</w:t>
      </w:r>
    </w:p>
    <w:p w14:paraId="5D67E48C" w14:textId="77777777" w:rsidR="00DE07E2" w:rsidRPr="00DE07E2" w:rsidRDefault="00DE07E2" w:rsidP="006A4E95">
      <w:pPr>
        <w:pStyle w:val="NoSpacing"/>
        <w:spacing w:after="240"/>
        <w:rPr>
          <w:sz w:val="20"/>
        </w:rPr>
      </w:pPr>
      <w:r w:rsidRPr="00DE07E2">
        <w:rPr>
          <w:sz w:val="20"/>
        </w:rPr>
        <w:t xml:space="preserve">integration with </w:t>
      </w:r>
      <w:proofErr w:type="gramStart"/>
      <w:r w:rsidRPr="00DE07E2">
        <w:rPr>
          <w:sz w:val="20"/>
        </w:rPr>
        <w:t>other</w:t>
      </w:r>
      <w:proofErr w:type="gramEnd"/>
      <w:r w:rsidRPr="00DE07E2">
        <w:rPr>
          <w:sz w:val="20"/>
        </w:rPr>
        <w:t xml:space="preserve"> relevant research)</w:t>
      </w:r>
    </w:p>
    <w:p w14:paraId="75B7C29F" w14:textId="1FB9DC97" w:rsidR="00DE07E2" w:rsidRPr="00DE07E2" w:rsidRDefault="00DE07E2" w:rsidP="00DE07E2">
      <w:pPr>
        <w:pStyle w:val="NoSpacing"/>
        <w:rPr>
          <w:sz w:val="20"/>
        </w:rPr>
      </w:pPr>
      <w:r w:rsidRPr="00DE07E2">
        <w:rPr>
          <w:sz w:val="20"/>
        </w:rPr>
        <w:t>The critical analysis of the subject matter (</w:t>
      </w:r>
      <w:proofErr w:type="spellStart"/>
      <w:r w:rsidRPr="00DE07E2">
        <w:rPr>
          <w:sz w:val="20"/>
        </w:rPr>
        <w:t>ie</w:t>
      </w:r>
      <w:proofErr w:type="spellEnd"/>
      <w:r w:rsidRPr="00DE07E2">
        <w:rPr>
          <w:sz w:val="20"/>
        </w:rPr>
        <w:t xml:space="preserve">. the extent to which </w:t>
      </w:r>
      <w:r w:rsidRPr="00DE07E2">
        <w:rPr>
          <w:sz w:val="20"/>
        </w:rPr>
        <w:tab/>
        <w:t>1     2     3     4</w:t>
      </w:r>
    </w:p>
    <w:p w14:paraId="25B23FF4" w14:textId="77777777" w:rsidR="00DE07E2" w:rsidRPr="00DE07E2" w:rsidRDefault="00DE07E2" w:rsidP="006A4E95">
      <w:pPr>
        <w:pStyle w:val="NoSpacing"/>
        <w:spacing w:after="240"/>
        <w:rPr>
          <w:sz w:val="20"/>
        </w:rPr>
      </w:pPr>
      <w:r w:rsidRPr="00DE07E2">
        <w:rPr>
          <w:sz w:val="20"/>
        </w:rPr>
        <w:t xml:space="preserve"> the writing goes beyond description of the topic)</w:t>
      </w:r>
    </w:p>
    <w:p w14:paraId="033CC542" w14:textId="77777777" w:rsidR="00DE07E2" w:rsidRPr="00DE07E2" w:rsidRDefault="00DE07E2" w:rsidP="00DE07E2">
      <w:pPr>
        <w:pStyle w:val="NoSpacing"/>
        <w:rPr>
          <w:sz w:val="20"/>
        </w:rPr>
      </w:pPr>
      <w:r w:rsidRPr="00DE07E2">
        <w:rPr>
          <w:sz w:val="20"/>
        </w:rPr>
        <w:t xml:space="preserve">The implications of the research for </w:t>
      </w:r>
      <w:r w:rsidRPr="00DE07E2">
        <w:rPr>
          <w:sz w:val="20"/>
        </w:rPr>
        <w:tab/>
      </w:r>
      <w:r w:rsidRPr="00DE07E2">
        <w:rPr>
          <w:sz w:val="20"/>
        </w:rPr>
        <w:tab/>
      </w:r>
      <w:r w:rsidRPr="00DE07E2">
        <w:rPr>
          <w:sz w:val="20"/>
        </w:rPr>
        <w:tab/>
      </w:r>
      <w:r w:rsidRPr="00DE07E2">
        <w:rPr>
          <w:sz w:val="20"/>
        </w:rPr>
        <w:tab/>
        <w:t>1     2     3      4</w:t>
      </w:r>
    </w:p>
    <w:p w14:paraId="4D682382" w14:textId="77777777" w:rsidR="00DE07E2" w:rsidRPr="00DE07E2" w:rsidRDefault="00DE07E2" w:rsidP="00DE07E2">
      <w:pPr>
        <w:spacing w:after="200" w:line="240" w:lineRule="auto"/>
        <w:ind w:right="-181"/>
        <w:rPr>
          <w:sz w:val="20"/>
        </w:rPr>
      </w:pPr>
      <w:r w:rsidRPr="00DE07E2">
        <w:rPr>
          <w:sz w:val="20"/>
        </w:rPr>
        <w:t>advancement of practice/policy knowledge</w:t>
      </w:r>
    </w:p>
    <w:p w14:paraId="2F27045A" w14:textId="77777777" w:rsidR="00DE07E2" w:rsidRPr="00DE07E2" w:rsidRDefault="00DE07E2" w:rsidP="006A4E95">
      <w:pPr>
        <w:pStyle w:val="NoSpacing"/>
        <w:spacing w:after="240"/>
        <w:rPr>
          <w:sz w:val="20"/>
        </w:rPr>
      </w:pPr>
      <w:r w:rsidRPr="00DE07E2">
        <w:rPr>
          <w:sz w:val="20"/>
        </w:rPr>
        <w:t xml:space="preserve">The quality of presentation (writing, organization) </w:t>
      </w:r>
      <w:r w:rsidRPr="00DE07E2">
        <w:rPr>
          <w:sz w:val="20"/>
        </w:rPr>
        <w:tab/>
      </w:r>
      <w:r w:rsidRPr="00DE07E2">
        <w:rPr>
          <w:sz w:val="20"/>
        </w:rPr>
        <w:tab/>
      </w:r>
      <w:r w:rsidRPr="00DE07E2">
        <w:rPr>
          <w:sz w:val="20"/>
        </w:rPr>
        <w:tab/>
        <w:t>1     2     3      4</w:t>
      </w:r>
    </w:p>
    <w:p w14:paraId="40CE1128" w14:textId="3C750D8A" w:rsidR="00DE07E2" w:rsidRDefault="00DE07E2" w:rsidP="006A4E95">
      <w:pPr>
        <w:pStyle w:val="NoSpacing"/>
        <w:spacing w:after="240"/>
        <w:rPr>
          <w:sz w:val="20"/>
        </w:rPr>
      </w:pPr>
      <w:r w:rsidRPr="00DE07E2">
        <w:rPr>
          <w:sz w:val="20"/>
        </w:rPr>
        <w:t xml:space="preserve">Overall ranking </w:t>
      </w:r>
      <w:r w:rsidRPr="00DE07E2">
        <w:rPr>
          <w:sz w:val="20"/>
        </w:rPr>
        <w:tab/>
      </w:r>
      <w:r w:rsidRPr="00DE07E2">
        <w:rPr>
          <w:sz w:val="20"/>
        </w:rPr>
        <w:tab/>
      </w:r>
      <w:r w:rsidRPr="00DE07E2">
        <w:rPr>
          <w:sz w:val="20"/>
        </w:rPr>
        <w:tab/>
      </w:r>
      <w:r w:rsidRPr="00DE07E2">
        <w:rPr>
          <w:sz w:val="20"/>
        </w:rPr>
        <w:tab/>
      </w:r>
      <w:r w:rsidRPr="00DE07E2">
        <w:rPr>
          <w:sz w:val="20"/>
        </w:rPr>
        <w:tab/>
      </w:r>
      <w:r w:rsidRPr="00DE07E2">
        <w:rPr>
          <w:sz w:val="20"/>
        </w:rPr>
        <w:tab/>
      </w:r>
      <w:r w:rsidRPr="00DE07E2">
        <w:rPr>
          <w:sz w:val="20"/>
        </w:rPr>
        <w:tab/>
        <w:t>1     2     3      4</w:t>
      </w:r>
    </w:p>
    <w:p w14:paraId="34B41BBC" w14:textId="25B9ADD8" w:rsidR="00006A90" w:rsidRPr="00DE07E2" w:rsidRDefault="00DE07E2" w:rsidP="00DE07E2">
      <w:pPr>
        <w:pStyle w:val="NoSpacing"/>
        <w:rPr>
          <w:sz w:val="20"/>
        </w:rPr>
      </w:pPr>
      <w:r w:rsidRPr="00DE07E2">
        <w:rPr>
          <w:sz w:val="20"/>
        </w:rPr>
        <w:t>Reviewer’s Signature</w:t>
      </w:r>
      <w:sdt>
        <w:sdtPr>
          <w:rPr>
            <w:sz w:val="20"/>
          </w:rPr>
          <w:id w:val="-1096948071"/>
          <w:placeholder>
            <w:docPart w:val="DefaultPlaceholder_-1854013440"/>
          </w:placeholder>
        </w:sdtPr>
        <w:sdtEndPr>
          <w:rPr>
            <w:u w:val="single"/>
          </w:rPr>
        </w:sdtEndPr>
        <w:sdtContent>
          <w:r w:rsidRPr="00DE07E2">
            <w:rPr>
              <w:sz w:val="20"/>
              <w:u w:val="single"/>
            </w:rPr>
            <w:t>_____________________________</w:t>
          </w:r>
        </w:sdtContent>
      </w:sdt>
    </w:p>
    <w:sectPr w:rsidR="00006A90" w:rsidRPr="00DE07E2" w:rsidSect="00B34248">
      <w:type w:val="continuous"/>
      <w:pgSz w:w="12240" w:h="15840" w:code="1"/>
      <w:pgMar w:top="1440" w:right="1440" w:bottom="1440" w:left="1440" w:header="709" w:footer="448"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47E5C" w14:textId="77777777" w:rsidR="00442450" w:rsidRDefault="00442450" w:rsidP="00F95A81">
      <w:pPr>
        <w:spacing w:after="0" w:line="240" w:lineRule="auto"/>
      </w:pPr>
      <w:r>
        <w:separator/>
      </w:r>
    </w:p>
  </w:endnote>
  <w:endnote w:type="continuationSeparator" w:id="0">
    <w:p w14:paraId="6F166DD0" w14:textId="77777777" w:rsidR="00442450" w:rsidRDefault="00442450" w:rsidP="00F9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3B68E" w14:textId="4CC665C8" w:rsidR="00F95A81" w:rsidRDefault="00F95A81" w:rsidP="006177CA">
    <w:pPr>
      <w:pStyle w:val="Footer"/>
      <w:tabs>
        <w:tab w:val="left" w:pos="4620"/>
      </w:tabs>
    </w:pPr>
    <w:r>
      <w:tab/>
    </w:r>
    <w:r w:rsidR="006177CA">
      <w:tab/>
    </w:r>
    <w:r>
      <w:fldChar w:fldCharType="begin"/>
    </w:r>
    <w:r>
      <w:instrText xml:space="preserve"> PAGE   \* MERGEFORMAT </w:instrText>
    </w:r>
    <w:r>
      <w:fldChar w:fldCharType="separate"/>
    </w:r>
    <w:r w:rsidR="00023E1B">
      <w:rPr>
        <w:noProof/>
      </w:rPr>
      <w:t>1</w:t>
    </w:r>
    <w:r>
      <w:fldChar w:fldCharType="end"/>
    </w:r>
  </w:p>
  <w:p w14:paraId="21EF566E" w14:textId="77777777" w:rsidR="00F95A81" w:rsidRDefault="00F95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278A3" w14:textId="77777777" w:rsidR="00442450" w:rsidRDefault="00442450" w:rsidP="00F95A81">
      <w:pPr>
        <w:spacing w:after="0" w:line="240" w:lineRule="auto"/>
      </w:pPr>
      <w:r>
        <w:separator/>
      </w:r>
    </w:p>
  </w:footnote>
  <w:footnote w:type="continuationSeparator" w:id="0">
    <w:p w14:paraId="732C7489" w14:textId="77777777" w:rsidR="00442450" w:rsidRDefault="00442450" w:rsidP="00F95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4F35"/>
    <w:multiLevelType w:val="hybridMultilevel"/>
    <w:tmpl w:val="66066B40"/>
    <w:lvl w:ilvl="0" w:tplc="87DC7BFE">
      <w:start w:val="5"/>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22D15A2D"/>
    <w:multiLevelType w:val="hybridMultilevel"/>
    <w:tmpl w:val="6B7A88D6"/>
    <w:lvl w:ilvl="0" w:tplc="1009000F">
      <w:start w:val="1"/>
      <w:numFmt w:val="decimal"/>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2" w15:restartNumberingAfterBreak="0">
    <w:nsid w:val="2D652CD3"/>
    <w:multiLevelType w:val="hybridMultilevel"/>
    <w:tmpl w:val="E2B26AD2"/>
    <w:lvl w:ilvl="0" w:tplc="B80AD696">
      <w:numFmt w:val="bullet"/>
      <w:lvlText w:val="-"/>
      <w:lvlJc w:val="left"/>
      <w:pPr>
        <w:ind w:left="2520" w:hanging="360"/>
      </w:pPr>
      <w:rPr>
        <w:rFonts w:ascii="Calibri" w:eastAsia="Times New Roman" w:hAnsi="Calibri"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F784F28"/>
    <w:multiLevelType w:val="hybridMultilevel"/>
    <w:tmpl w:val="F6FEFC22"/>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 w15:restartNumberingAfterBreak="0">
    <w:nsid w:val="45050632"/>
    <w:multiLevelType w:val="hybridMultilevel"/>
    <w:tmpl w:val="17AC7C80"/>
    <w:lvl w:ilvl="0" w:tplc="D3A87A02">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453E164F"/>
    <w:multiLevelType w:val="hybridMultilevel"/>
    <w:tmpl w:val="251AA46A"/>
    <w:lvl w:ilvl="0" w:tplc="1009000F">
      <w:start w:val="1"/>
      <w:numFmt w:val="decimal"/>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6" w15:restartNumberingAfterBreak="0">
    <w:nsid w:val="616E088D"/>
    <w:multiLevelType w:val="hybridMultilevel"/>
    <w:tmpl w:val="6436C7D2"/>
    <w:lvl w:ilvl="0" w:tplc="2812ACBE">
      <w:start w:val="5"/>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7" w15:restartNumberingAfterBreak="0">
    <w:nsid w:val="6506604A"/>
    <w:multiLevelType w:val="hybridMultilevel"/>
    <w:tmpl w:val="9134ECB2"/>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8" w15:restartNumberingAfterBreak="0">
    <w:nsid w:val="66226E44"/>
    <w:multiLevelType w:val="hybridMultilevel"/>
    <w:tmpl w:val="D9E824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869633C"/>
    <w:multiLevelType w:val="hybridMultilevel"/>
    <w:tmpl w:val="732269CC"/>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0" w15:restartNumberingAfterBreak="0">
    <w:nsid w:val="6A970401"/>
    <w:multiLevelType w:val="hybridMultilevel"/>
    <w:tmpl w:val="E56CF8AC"/>
    <w:lvl w:ilvl="0" w:tplc="99B67B48">
      <w:start w:val="5"/>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1" w15:restartNumberingAfterBreak="0">
    <w:nsid w:val="75632E25"/>
    <w:multiLevelType w:val="hybridMultilevel"/>
    <w:tmpl w:val="D6620036"/>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2" w15:restartNumberingAfterBreak="0">
    <w:nsid w:val="7D033E81"/>
    <w:multiLevelType w:val="hybridMultilevel"/>
    <w:tmpl w:val="1B12E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2705335">
    <w:abstractNumId w:val="12"/>
  </w:num>
  <w:num w:numId="2" w16cid:durableId="866140217">
    <w:abstractNumId w:val="8"/>
  </w:num>
  <w:num w:numId="3" w16cid:durableId="286089691">
    <w:abstractNumId w:val="9"/>
  </w:num>
  <w:num w:numId="4" w16cid:durableId="1374887797">
    <w:abstractNumId w:val="3"/>
  </w:num>
  <w:num w:numId="5" w16cid:durableId="277420322">
    <w:abstractNumId w:val="5"/>
  </w:num>
  <w:num w:numId="6" w16cid:durableId="731972674">
    <w:abstractNumId w:val="2"/>
  </w:num>
  <w:num w:numId="7" w16cid:durableId="439186505">
    <w:abstractNumId w:val="4"/>
  </w:num>
  <w:num w:numId="8" w16cid:durableId="24411004">
    <w:abstractNumId w:val="0"/>
  </w:num>
  <w:num w:numId="9" w16cid:durableId="591359569">
    <w:abstractNumId w:val="6"/>
  </w:num>
  <w:num w:numId="10" w16cid:durableId="491021598">
    <w:abstractNumId w:val="10"/>
  </w:num>
  <w:num w:numId="11" w16cid:durableId="1562672012">
    <w:abstractNumId w:val="7"/>
  </w:num>
  <w:num w:numId="12" w16cid:durableId="1683169182">
    <w:abstractNumId w:val="1"/>
  </w:num>
  <w:num w:numId="13" w16cid:durableId="4926509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73"/>
    <w:rsid w:val="00004EA0"/>
    <w:rsid w:val="00006A90"/>
    <w:rsid w:val="00013F80"/>
    <w:rsid w:val="00023E1B"/>
    <w:rsid w:val="00024E14"/>
    <w:rsid w:val="00045FE8"/>
    <w:rsid w:val="000536C5"/>
    <w:rsid w:val="00062A22"/>
    <w:rsid w:val="000821ED"/>
    <w:rsid w:val="000A2D2C"/>
    <w:rsid w:val="000B58AE"/>
    <w:rsid w:val="000C60C2"/>
    <w:rsid w:val="000D0B28"/>
    <w:rsid w:val="000D32F7"/>
    <w:rsid w:val="000D69A0"/>
    <w:rsid w:val="000E0F05"/>
    <w:rsid w:val="000E2FD2"/>
    <w:rsid w:val="000E3CCF"/>
    <w:rsid w:val="000E60B0"/>
    <w:rsid w:val="000F1200"/>
    <w:rsid w:val="00101AD5"/>
    <w:rsid w:val="00102BD9"/>
    <w:rsid w:val="001030C4"/>
    <w:rsid w:val="001100C5"/>
    <w:rsid w:val="00113A74"/>
    <w:rsid w:val="00123D44"/>
    <w:rsid w:val="00126782"/>
    <w:rsid w:val="00126A66"/>
    <w:rsid w:val="001371BB"/>
    <w:rsid w:val="00153D46"/>
    <w:rsid w:val="001549E0"/>
    <w:rsid w:val="00161101"/>
    <w:rsid w:val="00164D2A"/>
    <w:rsid w:val="001725E4"/>
    <w:rsid w:val="001809BA"/>
    <w:rsid w:val="001A3A77"/>
    <w:rsid w:val="001B03B2"/>
    <w:rsid w:val="001C6E29"/>
    <w:rsid w:val="001D25BE"/>
    <w:rsid w:val="001D2677"/>
    <w:rsid w:val="001D5287"/>
    <w:rsid w:val="001D6EFD"/>
    <w:rsid w:val="001E2E5D"/>
    <w:rsid w:val="001E2F69"/>
    <w:rsid w:val="001E6AC1"/>
    <w:rsid w:val="001F28A8"/>
    <w:rsid w:val="001F49F9"/>
    <w:rsid w:val="001F5F2D"/>
    <w:rsid w:val="00202AE2"/>
    <w:rsid w:val="00205824"/>
    <w:rsid w:val="00214573"/>
    <w:rsid w:val="002149A1"/>
    <w:rsid w:val="0023201F"/>
    <w:rsid w:val="002379E1"/>
    <w:rsid w:val="00240CFC"/>
    <w:rsid w:val="00241DC1"/>
    <w:rsid w:val="002422CC"/>
    <w:rsid w:val="00247BBE"/>
    <w:rsid w:val="00264DD6"/>
    <w:rsid w:val="00274C12"/>
    <w:rsid w:val="00274F9F"/>
    <w:rsid w:val="00280C98"/>
    <w:rsid w:val="002861B9"/>
    <w:rsid w:val="0028796A"/>
    <w:rsid w:val="00292BC1"/>
    <w:rsid w:val="002C1417"/>
    <w:rsid w:val="002C236C"/>
    <w:rsid w:val="002C2AF0"/>
    <w:rsid w:val="002D342A"/>
    <w:rsid w:val="002E5800"/>
    <w:rsid w:val="002F2AA1"/>
    <w:rsid w:val="003226A9"/>
    <w:rsid w:val="0032693A"/>
    <w:rsid w:val="003364E2"/>
    <w:rsid w:val="00344ACC"/>
    <w:rsid w:val="00345CBB"/>
    <w:rsid w:val="0036257C"/>
    <w:rsid w:val="00363BAB"/>
    <w:rsid w:val="00363F90"/>
    <w:rsid w:val="00364772"/>
    <w:rsid w:val="00365B9C"/>
    <w:rsid w:val="00366396"/>
    <w:rsid w:val="00384F6A"/>
    <w:rsid w:val="003A35ED"/>
    <w:rsid w:val="003B1741"/>
    <w:rsid w:val="003D46E7"/>
    <w:rsid w:val="003D60C1"/>
    <w:rsid w:val="003D6E84"/>
    <w:rsid w:val="003E041A"/>
    <w:rsid w:val="003E183C"/>
    <w:rsid w:val="003F003D"/>
    <w:rsid w:val="00413AB3"/>
    <w:rsid w:val="00415DB2"/>
    <w:rsid w:val="00426F34"/>
    <w:rsid w:val="0043751C"/>
    <w:rsid w:val="00442450"/>
    <w:rsid w:val="004442D9"/>
    <w:rsid w:val="00452B5F"/>
    <w:rsid w:val="00464AFA"/>
    <w:rsid w:val="004763A5"/>
    <w:rsid w:val="004868B3"/>
    <w:rsid w:val="0048756C"/>
    <w:rsid w:val="00493E33"/>
    <w:rsid w:val="0049523B"/>
    <w:rsid w:val="00496C4A"/>
    <w:rsid w:val="004A1480"/>
    <w:rsid w:val="004B526B"/>
    <w:rsid w:val="004B52FE"/>
    <w:rsid w:val="004B55F7"/>
    <w:rsid w:val="004E2C85"/>
    <w:rsid w:val="004E571B"/>
    <w:rsid w:val="005033FD"/>
    <w:rsid w:val="00503F1F"/>
    <w:rsid w:val="00514F21"/>
    <w:rsid w:val="00525051"/>
    <w:rsid w:val="005277EB"/>
    <w:rsid w:val="00532F02"/>
    <w:rsid w:val="00533568"/>
    <w:rsid w:val="005341C5"/>
    <w:rsid w:val="00536C09"/>
    <w:rsid w:val="005565E6"/>
    <w:rsid w:val="00562961"/>
    <w:rsid w:val="00571689"/>
    <w:rsid w:val="005749FA"/>
    <w:rsid w:val="005751C0"/>
    <w:rsid w:val="00580660"/>
    <w:rsid w:val="00585245"/>
    <w:rsid w:val="005A4930"/>
    <w:rsid w:val="005B1E0D"/>
    <w:rsid w:val="005C0A01"/>
    <w:rsid w:val="005C0DF7"/>
    <w:rsid w:val="005C0EE9"/>
    <w:rsid w:val="005D5330"/>
    <w:rsid w:val="005F0198"/>
    <w:rsid w:val="005F7793"/>
    <w:rsid w:val="00600722"/>
    <w:rsid w:val="00607E48"/>
    <w:rsid w:val="006134DD"/>
    <w:rsid w:val="006177CA"/>
    <w:rsid w:val="0062145E"/>
    <w:rsid w:val="006252AF"/>
    <w:rsid w:val="0063439E"/>
    <w:rsid w:val="006358F0"/>
    <w:rsid w:val="006456BA"/>
    <w:rsid w:val="0065394E"/>
    <w:rsid w:val="00663038"/>
    <w:rsid w:val="00671944"/>
    <w:rsid w:val="0067232D"/>
    <w:rsid w:val="00677377"/>
    <w:rsid w:val="00680FA4"/>
    <w:rsid w:val="006A4E95"/>
    <w:rsid w:val="006A5F5B"/>
    <w:rsid w:val="006B0BD2"/>
    <w:rsid w:val="006B0CBE"/>
    <w:rsid w:val="006B2567"/>
    <w:rsid w:val="006C55DE"/>
    <w:rsid w:val="006C5B8A"/>
    <w:rsid w:val="006D04D8"/>
    <w:rsid w:val="006D70B1"/>
    <w:rsid w:val="006E0BDA"/>
    <w:rsid w:val="006E4C0A"/>
    <w:rsid w:val="006E5624"/>
    <w:rsid w:val="006F5091"/>
    <w:rsid w:val="006F5A77"/>
    <w:rsid w:val="007058F4"/>
    <w:rsid w:val="007136BC"/>
    <w:rsid w:val="00720800"/>
    <w:rsid w:val="00724FEE"/>
    <w:rsid w:val="0072727C"/>
    <w:rsid w:val="00731583"/>
    <w:rsid w:val="00735F27"/>
    <w:rsid w:val="007371AF"/>
    <w:rsid w:val="00737DC4"/>
    <w:rsid w:val="00743883"/>
    <w:rsid w:val="00760FBC"/>
    <w:rsid w:val="007826DE"/>
    <w:rsid w:val="00782985"/>
    <w:rsid w:val="0079117A"/>
    <w:rsid w:val="007941EA"/>
    <w:rsid w:val="00796280"/>
    <w:rsid w:val="007A15FA"/>
    <w:rsid w:val="007A1888"/>
    <w:rsid w:val="007A7976"/>
    <w:rsid w:val="007B1D53"/>
    <w:rsid w:val="007B67AE"/>
    <w:rsid w:val="007C24B9"/>
    <w:rsid w:val="007D0FA2"/>
    <w:rsid w:val="007D5371"/>
    <w:rsid w:val="007F2077"/>
    <w:rsid w:val="007F241C"/>
    <w:rsid w:val="007F46C4"/>
    <w:rsid w:val="007F657A"/>
    <w:rsid w:val="00810849"/>
    <w:rsid w:val="00814088"/>
    <w:rsid w:val="00821958"/>
    <w:rsid w:val="00825DDD"/>
    <w:rsid w:val="00846209"/>
    <w:rsid w:val="00846F95"/>
    <w:rsid w:val="008602BB"/>
    <w:rsid w:val="008633DD"/>
    <w:rsid w:val="00894EF3"/>
    <w:rsid w:val="008A1988"/>
    <w:rsid w:val="008C1DCA"/>
    <w:rsid w:val="008C29D3"/>
    <w:rsid w:val="008C5F1F"/>
    <w:rsid w:val="008C6941"/>
    <w:rsid w:val="008C791E"/>
    <w:rsid w:val="008F0D9C"/>
    <w:rsid w:val="008F1273"/>
    <w:rsid w:val="008F216E"/>
    <w:rsid w:val="008F48B7"/>
    <w:rsid w:val="009015B3"/>
    <w:rsid w:val="00902B9E"/>
    <w:rsid w:val="0090622D"/>
    <w:rsid w:val="00906493"/>
    <w:rsid w:val="00906F8A"/>
    <w:rsid w:val="00911231"/>
    <w:rsid w:val="00920D03"/>
    <w:rsid w:val="0092357C"/>
    <w:rsid w:val="009361C9"/>
    <w:rsid w:val="00940F70"/>
    <w:rsid w:val="0094124F"/>
    <w:rsid w:val="00943B2E"/>
    <w:rsid w:val="009505D5"/>
    <w:rsid w:val="00952269"/>
    <w:rsid w:val="00963E5A"/>
    <w:rsid w:val="009824C3"/>
    <w:rsid w:val="00983248"/>
    <w:rsid w:val="00983902"/>
    <w:rsid w:val="00991B95"/>
    <w:rsid w:val="00992A58"/>
    <w:rsid w:val="00992E6E"/>
    <w:rsid w:val="009954D0"/>
    <w:rsid w:val="00997873"/>
    <w:rsid w:val="009B02AB"/>
    <w:rsid w:val="009C2EAA"/>
    <w:rsid w:val="009C3641"/>
    <w:rsid w:val="009D1B1D"/>
    <w:rsid w:val="009D3797"/>
    <w:rsid w:val="009E2434"/>
    <w:rsid w:val="009E295C"/>
    <w:rsid w:val="009E7C25"/>
    <w:rsid w:val="00A008AB"/>
    <w:rsid w:val="00A03DBD"/>
    <w:rsid w:val="00A13F75"/>
    <w:rsid w:val="00A25A9B"/>
    <w:rsid w:val="00A3263E"/>
    <w:rsid w:val="00A3740A"/>
    <w:rsid w:val="00A54223"/>
    <w:rsid w:val="00A57767"/>
    <w:rsid w:val="00A7478B"/>
    <w:rsid w:val="00A765FE"/>
    <w:rsid w:val="00A86A29"/>
    <w:rsid w:val="00A9760D"/>
    <w:rsid w:val="00AA0D7F"/>
    <w:rsid w:val="00AA2E4E"/>
    <w:rsid w:val="00AA3BBF"/>
    <w:rsid w:val="00AC40FF"/>
    <w:rsid w:val="00AD2B20"/>
    <w:rsid w:val="00AD3E3B"/>
    <w:rsid w:val="00AD4B14"/>
    <w:rsid w:val="00AD6040"/>
    <w:rsid w:val="00AE1728"/>
    <w:rsid w:val="00AE7B7B"/>
    <w:rsid w:val="00AF2987"/>
    <w:rsid w:val="00AF359F"/>
    <w:rsid w:val="00B01100"/>
    <w:rsid w:val="00B03B23"/>
    <w:rsid w:val="00B10AE1"/>
    <w:rsid w:val="00B2134D"/>
    <w:rsid w:val="00B21507"/>
    <w:rsid w:val="00B251DD"/>
    <w:rsid w:val="00B34248"/>
    <w:rsid w:val="00B4569E"/>
    <w:rsid w:val="00B468E5"/>
    <w:rsid w:val="00B51FB3"/>
    <w:rsid w:val="00B568CF"/>
    <w:rsid w:val="00B60824"/>
    <w:rsid w:val="00B62531"/>
    <w:rsid w:val="00B62B81"/>
    <w:rsid w:val="00B64076"/>
    <w:rsid w:val="00B710E2"/>
    <w:rsid w:val="00B75F8C"/>
    <w:rsid w:val="00B82D42"/>
    <w:rsid w:val="00B85541"/>
    <w:rsid w:val="00B859A5"/>
    <w:rsid w:val="00BA5C1E"/>
    <w:rsid w:val="00BB086D"/>
    <w:rsid w:val="00BB3737"/>
    <w:rsid w:val="00BB79E8"/>
    <w:rsid w:val="00BC3457"/>
    <w:rsid w:val="00BC360E"/>
    <w:rsid w:val="00BD07CC"/>
    <w:rsid w:val="00BE6471"/>
    <w:rsid w:val="00BE7ADD"/>
    <w:rsid w:val="00C03561"/>
    <w:rsid w:val="00C15C9C"/>
    <w:rsid w:val="00C21516"/>
    <w:rsid w:val="00C33D6B"/>
    <w:rsid w:val="00C408D1"/>
    <w:rsid w:val="00C53924"/>
    <w:rsid w:val="00C62456"/>
    <w:rsid w:val="00C70459"/>
    <w:rsid w:val="00C74373"/>
    <w:rsid w:val="00C875C3"/>
    <w:rsid w:val="00C93FDE"/>
    <w:rsid w:val="00CA41EF"/>
    <w:rsid w:val="00CC5A46"/>
    <w:rsid w:val="00CD01C0"/>
    <w:rsid w:val="00CD419E"/>
    <w:rsid w:val="00CE1EF8"/>
    <w:rsid w:val="00CE275E"/>
    <w:rsid w:val="00CE2A31"/>
    <w:rsid w:val="00CE603A"/>
    <w:rsid w:val="00CF5136"/>
    <w:rsid w:val="00D44926"/>
    <w:rsid w:val="00D529CF"/>
    <w:rsid w:val="00D53E8A"/>
    <w:rsid w:val="00D74DB5"/>
    <w:rsid w:val="00D751AF"/>
    <w:rsid w:val="00D848A3"/>
    <w:rsid w:val="00D962A3"/>
    <w:rsid w:val="00DA0042"/>
    <w:rsid w:val="00DA0FBF"/>
    <w:rsid w:val="00DA2EE0"/>
    <w:rsid w:val="00DB1D94"/>
    <w:rsid w:val="00DB7CA0"/>
    <w:rsid w:val="00DC25EA"/>
    <w:rsid w:val="00DC51EB"/>
    <w:rsid w:val="00DD44B1"/>
    <w:rsid w:val="00DD4851"/>
    <w:rsid w:val="00DE07E2"/>
    <w:rsid w:val="00DF08E4"/>
    <w:rsid w:val="00DF0C65"/>
    <w:rsid w:val="00DF0D4D"/>
    <w:rsid w:val="00E03FB3"/>
    <w:rsid w:val="00E11C4B"/>
    <w:rsid w:val="00E232B8"/>
    <w:rsid w:val="00E278B6"/>
    <w:rsid w:val="00E331E3"/>
    <w:rsid w:val="00E40085"/>
    <w:rsid w:val="00E44E58"/>
    <w:rsid w:val="00E45AED"/>
    <w:rsid w:val="00E5028D"/>
    <w:rsid w:val="00E70B69"/>
    <w:rsid w:val="00E83648"/>
    <w:rsid w:val="00E8388F"/>
    <w:rsid w:val="00E86D13"/>
    <w:rsid w:val="00E910AE"/>
    <w:rsid w:val="00E91A62"/>
    <w:rsid w:val="00EA7DBE"/>
    <w:rsid w:val="00EB101F"/>
    <w:rsid w:val="00ED52CD"/>
    <w:rsid w:val="00EE237E"/>
    <w:rsid w:val="00EE325A"/>
    <w:rsid w:val="00EF5DCB"/>
    <w:rsid w:val="00F254B5"/>
    <w:rsid w:val="00F30922"/>
    <w:rsid w:val="00F504A6"/>
    <w:rsid w:val="00F54463"/>
    <w:rsid w:val="00F91F1B"/>
    <w:rsid w:val="00F95A81"/>
    <w:rsid w:val="00FA4064"/>
    <w:rsid w:val="00FC3759"/>
    <w:rsid w:val="00FD05C8"/>
    <w:rsid w:val="00FD21B2"/>
    <w:rsid w:val="00FD67BE"/>
    <w:rsid w:val="00FE026D"/>
    <w:rsid w:val="00FF17B8"/>
    <w:rsid w:val="00FF75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75D55"/>
  <w15:chartTrackingRefBased/>
  <w15:docId w15:val="{06475AFC-31D3-4CE0-A39D-B1E4AADF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8AE"/>
    <w:pPr>
      <w:spacing w:after="240" w:line="288" w:lineRule="auto"/>
      <w:ind w:left="2160"/>
    </w:pPr>
    <w:rPr>
      <w:sz w:val="22"/>
      <w:lang w:val="en-US" w:eastAsia="en-US" w:bidi="en-US"/>
    </w:rPr>
  </w:style>
  <w:style w:type="paragraph" w:styleId="Heading1">
    <w:name w:val="heading 1"/>
    <w:basedOn w:val="Normal"/>
    <w:next w:val="Normal"/>
    <w:link w:val="Heading1Char"/>
    <w:uiPriority w:val="9"/>
    <w:qFormat/>
    <w:rsid w:val="00E03FB3"/>
    <w:pPr>
      <w:pBdr>
        <w:bottom w:val="single" w:sz="4" w:space="1" w:color="0070C0"/>
      </w:pBdr>
      <w:spacing w:after="100" w:line="240" w:lineRule="auto"/>
      <w:ind w:left="0"/>
      <w:contextualSpacing/>
      <w:outlineLvl w:val="0"/>
    </w:pPr>
    <w:rPr>
      <w:rFonts w:ascii="Cambria" w:eastAsia="Times New Roman" w:hAnsi="Cambria"/>
      <w:b/>
      <w:smallCaps/>
      <w:color w:val="0070C0"/>
      <w:spacing w:val="20"/>
      <w:szCs w:val="32"/>
      <w:lang w:val="x-none" w:eastAsia="x-none" w:bidi="ar-SA"/>
    </w:rPr>
  </w:style>
  <w:style w:type="paragraph" w:styleId="Heading2">
    <w:name w:val="heading 2"/>
    <w:basedOn w:val="Normal"/>
    <w:next w:val="Normal"/>
    <w:link w:val="Heading2Char"/>
    <w:uiPriority w:val="9"/>
    <w:unhideWhenUsed/>
    <w:qFormat/>
    <w:rsid w:val="00E03FB3"/>
    <w:pPr>
      <w:spacing w:after="0"/>
      <w:contextualSpacing/>
      <w:outlineLvl w:val="1"/>
    </w:pPr>
    <w:rPr>
      <w:rFonts w:eastAsia="Times New Roman"/>
      <w:b/>
      <w:szCs w:val="28"/>
      <w:lang w:val="x-none" w:eastAsia="x-none" w:bidi="ar-SA"/>
    </w:rPr>
  </w:style>
  <w:style w:type="paragraph" w:styleId="Heading3">
    <w:name w:val="heading 3"/>
    <w:basedOn w:val="Normal"/>
    <w:next w:val="Normal"/>
    <w:link w:val="Heading3Char"/>
    <w:uiPriority w:val="9"/>
    <w:unhideWhenUsed/>
    <w:qFormat/>
    <w:rsid w:val="00E03FB3"/>
    <w:pPr>
      <w:spacing w:after="0"/>
      <w:contextualSpacing/>
      <w:outlineLvl w:val="2"/>
    </w:pPr>
    <w:rPr>
      <w:rFonts w:eastAsia="Times New Roman"/>
      <w:b/>
      <w:szCs w:val="24"/>
      <w:lang w:val="x-none" w:eastAsia="x-none" w:bidi="ar-SA"/>
    </w:rPr>
  </w:style>
  <w:style w:type="paragraph" w:styleId="Heading4">
    <w:name w:val="heading 4"/>
    <w:basedOn w:val="Normal"/>
    <w:next w:val="Normal"/>
    <w:link w:val="Heading4Char"/>
    <w:uiPriority w:val="9"/>
    <w:unhideWhenUsed/>
    <w:qFormat/>
    <w:rsid w:val="007136BC"/>
    <w:pPr>
      <w:pBdr>
        <w:bottom w:val="single" w:sz="4" w:space="1" w:color="71A0DC"/>
      </w:pBdr>
      <w:spacing w:before="200" w:after="100" w:line="240" w:lineRule="auto"/>
      <w:contextualSpacing/>
      <w:outlineLvl w:val="3"/>
    </w:pPr>
    <w:rPr>
      <w:rFonts w:ascii="Cambria" w:eastAsia="Times New Roman" w:hAnsi="Cambria"/>
      <w:b/>
      <w:bCs/>
      <w:smallCaps/>
      <w:color w:val="3071C3"/>
      <w:spacing w:val="20"/>
      <w:lang w:val="x-none" w:eastAsia="x-none" w:bidi="ar-SA"/>
    </w:rPr>
  </w:style>
  <w:style w:type="paragraph" w:styleId="Heading5">
    <w:name w:val="heading 5"/>
    <w:basedOn w:val="Normal"/>
    <w:next w:val="Normal"/>
    <w:link w:val="Heading5Char"/>
    <w:uiPriority w:val="9"/>
    <w:unhideWhenUsed/>
    <w:qFormat/>
    <w:rsid w:val="007136BC"/>
    <w:pPr>
      <w:pBdr>
        <w:bottom w:val="single" w:sz="4" w:space="1" w:color="548DD4"/>
      </w:pBdr>
      <w:spacing w:before="200" w:after="100" w:line="240" w:lineRule="auto"/>
      <w:contextualSpacing/>
      <w:outlineLvl w:val="4"/>
    </w:pPr>
    <w:rPr>
      <w:rFonts w:ascii="Cambria" w:eastAsia="Times New Roman" w:hAnsi="Cambria"/>
      <w:smallCaps/>
      <w:color w:val="3071C3"/>
      <w:spacing w:val="20"/>
      <w:lang w:val="x-none" w:eastAsia="x-none" w:bidi="ar-SA"/>
    </w:rPr>
  </w:style>
  <w:style w:type="paragraph" w:styleId="Heading6">
    <w:name w:val="heading 6"/>
    <w:basedOn w:val="Normal"/>
    <w:next w:val="Normal"/>
    <w:link w:val="Heading6Char"/>
    <w:uiPriority w:val="9"/>
    <w:semiHidden/>
    <w:unhideWhenUsed/>
    <w:qFormat/>
    <w:rsid w:val="007136BC"/>
    <w:pPr>
      <w:pBdr>
        <w:bottom w:val="dotted" w:sz="8" w:space="1" w:color="938953"/>
      </w:pBdr>
      <w:spacing w:before="200" w:after="100"/>
      <w:contextualSpacing/>
      <w:outlineLvl w:val="5"/>
    </w:pPr>
    <w:rPr>
      <w:rFonts w:ascii="Cambria" w:eastAsia="Times New Roman" w:hAnsi="Cambria"/>
      <w:smallCaps/>
      <w:color w:val="938953"/>
      <w:spacing w:val="20"/>
      <w:lang w:val="x-none" w:eastAsia="x-none" w:bidi="ar-SA"/>
    </w:rPr>
  </w:style>
  <w:style w:type="paragraph" w:styleId="Heading7">
    <w:name w:val="heading 7"/>
    <w:basedOn w:val="Normal"/>
    <w:next w:val="Normal"/>
    <w:link w:val="Heading7Char"/>
    <w:uiPriority w:val="9"/>
    <w:semiHidden/>
    <w:unhideWhenUsed/>
    <w:qFormat/>
    <w:rsid w:val="007136BC"/>
    <w:p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lang w:val="x-none" w:eastAsia="x-none" w:bidi="ar-SA"/>
    </w:rPr>
  </w:style>
  <w:style w:type="paragraph" w:styleId="Heading8">
    <w:name w:val="heading 8"/>
    <w:basedOn w:val="Normal"/>
    <w:next w:val="Normal"/>
    <w:link w:val="Heading8Char"/>
    <w:uiPriority w:val="9"/>
    <w:semiHidden/>
    <w:unhideWhenUsed/>
    <w:qFormat/>
    <w:rsid w:val="007136BC"/>
    <w:pPr>
      <w:spacing w:before="200" w:after="60" w:line="240" w:lineRule="auto"/>
      <w:contextualSpacing/>
      <w:outlineLvl w:val="7"/>
    </w:pPr>
    <w:rPr>
      <w:rFonts w:ascii="Cambria" w:eastAsia="Times New Roman" w:hAnsi="Cambria"/>
      <w:b/>
      <w:smallCaps/>
      <w:color w:val="938953"/>
      <w:spacing w:val="20"/>
      <w:sz w:val="16"/>
      <w:szCs w:val="16"/>
      <w:lang w:val="x-none" w:eastAsia="x-none" w:bidi="ar-SA"/>
    </w:rPr>
  </w:style>
  <w:style w:type="paragraph" w:styleId="Heading9">
    <w:name w:val="heading 9"/>
    <w:basedOn w:val="Normal"/>
    <w:next w:val="Normal"/>
    <w:link w:val="Heading9Char"/>
    <w:uiPriority w:val="9"/>
    <w:semiHidden/>
    <w:unhideWhenUsed/>
    <w:qFormat/>
    <w:rsid w:val="007136BC"/>
    <w:pPr>
      <w:spacing w:before="200" w:after="60" w:line="240" w:lineRule="auto"/>
      <w:contextualSpacing/>
      <w:outlineLvl w:val="8"/>
    </w:pPr>
    <w:rPr>
      <w:rFonts w:ascii="Cambria" w:eastAsia="Times New Roman" w:hAnsi="Cambria"/>
      <w:smallCaps/>
      <w:color w:val="938953"/>
      <w:spacing w:val="20"/>
      <w:sz w:val="16"/>
      <w:szCs w:val="1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962A3"/>
    <w:pPr>
      <w:spacing w:line="240" w:lineRule="auto"/>
      <w:ind w:left="1080"/>
    </w:pPr>
    <w:rPr>
      <w:rFonts w:ascii="Arial" w:eastAsia="Times New Roman" w:hAnsi="Arial"/>
      <w:lang w:val="x-none" w:eastAsia="x-none" w:bidi="ar-SA"/>
    </w:rPr>
  </w:style>
  <w:style w:type="character" w:customStyle="1" w:styleId="BodyTextChar">
    <w:name w:val="Body Text Char"/>
    <w:link w:val="BodyText"/>
    <w:semiHidden/>
    <w:rsid w:val="00D962A3"/>
    <w:rPr>
      <w:rFonts w:ascii="Arial" w:eastAsia="Times New Roman" w:hAnsi="Arial" w:cs="Times New Roman"/>
      <w:szCs w:val="20"/>
    </w:rPr>
  </w:style>
  <w:style w:type="paragraph" w:styleId="BodyTextIndent">
    <w:name w:val="Body Text Indent"/>
    <w:basedOn w:val="BodyText"/>
    <w:link w:val="BodyTextIndentChar"/>
    <w:semiHidden/>
    <w:rsid w:val="00D962A3"/>
    <w:pPr>
      <w:numPr>
        <w:ilvl w:val="12"/>
      </w:numPr>
      <w:tabs>
        <w:tab w:val="left" w:pos="1080"/>
      </w:tabs>
      <w:ind w:left="1080" w:hanging="1080"/>
    </w:pPr>
  </w:style>
  <w:style w:type="character" w:customStyle="1" w:styleId="BodyTextIndentChar">
    <w:name w:val="Body Text Indent Char"/>
    <w:link w:val="BodyTextIndent"/>
    <w:semiHidden/>
    <w:rsid w:val="00D962A3"/>
    <w:rPr>
      <w:rFonts w:ascii="Arial" w:eastAsia="Times New Roman" w:hAnsi="Arial" w:cs="Times New Roman"/>
      <w:szCs w:val="20"/>
    </w:rPr>
  </w:style>
  <w:style w:type="table" w:styleId="TableGrid">
    <w:name w:val="Table Grid"/>
    <w:basedOn w:val="TableNormal"/>
    <w:uiPriority w:val="59"/>
    <w:rsid w:val="00940F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rsid w:val="00E03FB3"/>
    <w:rPr>
      <w:rFonts w:ascii="Calibri" w:eastAsia="Times New Roman" w:hAnsi="Calibri"/>
      <w:b/>
      <w:sz w:val="22"/>
      <w:szCs w:val="24"/>
      <w:lang w:val="x-none" w:eastAsia="x-none"/>
    </w:rPr>
  </w:style>
  <w:style w:type="character" w:customStyle="1" w:styleId="Heading5Char">
    <w:name w:val="Heading 5 Char"/>
    <w:link w:val="Heading5"/>
    <w:uiPriority w:val="9"/>
    <w:rsid w:val="007136BC"/>
    <w:rPr>
      <w:rFonts w:ascii="Cambria" w:eastAsia="Times New Roman" w:hAnsi="Cambria" w:cs="Times New Roman"/>
      <w:smallCaps/>
      <w:color w:val="3071C3"/>
      <w:spacing w:val="20"/>
    </w:rPr>
  </w:style>
  <w:style w:type="paragraph" w:styleId="CommentText">
    <w:name w:val="annotation text"/>
    <w:basedOn w:val="Normal"/>
    <w:link w:val="CommentTextChar"/>
    <w:uiPriority w:val="99"/>
    <w:semiHidden/>
    <w:unhideWhenUsed/>
    <w:rsid w:val="008602BB"/>
    <w:rPr>
      <w:lang w:val="x-none" w:bidi="ar-SA"/>
    </w:rPr>
  </w:style>
  <w:style w:type="character" w:customStyle="1" w:styleId="CommentTextChar">
    <w:name w:val="Comment Text Char"/>
    <w:link w:val="CommentText"/>
    <w:uiPriority w:val="99"/>
    <w:semiHidden/>
    <w:rsid w:val="008602BB"/>
    <w:rPr>
      <w:lang w:eastAsia="en-US"/>
    </w:rPr>
  </w:style>
  <w:style w:type="paragraph" w:styleId="CommentSubject">
    <w:name w:val="annotation subject"/>
    <w:basedOn w:val="CommentText"/>
    <w:next w:val="CommentText"/>
    <w:link w:val="CommentSubjectChar"/>
    <w:semiHidden/>
    <w:rsid w:val="008602BB"/>
    <w:pPr>
      <w:spacing w:after="0" w:line="240" w:lineRule="auto"/>
    </w:pPr>
    <w:rPr>
      <w:rFonts w:ascii="Times New Roman" w:eastAsia="Times New Roman" w:hAnsi="Times New Roman"/>
      <w:b/>
      <w:bCs/>
    </w:rPr>
  </w:style>
  <w:style w:type="character" w:customStyle="1" w:styleId="CommentSubjectChar">
    <w:name w:val="Comment Subject Char"/>
    <w:link w:val="CommentSubject"/>
    <w:semiHidden/>
    <w:rsid w:val="008602BB"/>
    <w:rPr>
      <w:rFonts w:ascii="Times New Roman" w:eastAsia="Times New Roman" w:hAnsi="Times New Roman"/>
      <w:b/>
      <w:bCs/>
      <w:lang w:eastAsia="en-US"/>
    </w:rPr>
  </w:style>
  <w:style w:type="character" w:customStyle="1" w:styleId="Heading1Char">
    <w:name w:val="Heading 1 Char"/>
    <w:link w:val="Heading1"/>
    <w:uiPriority w:val="9"/>
    <w:rsid w:val="00E03FB3"/>
    <w:rPr>
      <w:rFonts w:ascii="Cambria" w:eastAsia="Times New Roman" w:hAnsi="Cambria"/>
      <w:b/>
      <w:smallCaps/>
      <w:color w:val="0070C0"/>
      <w:spacing w:val="20"/>
      <w:sz w:val="22"/>
      <w:szCs w:val="32"/>
      <w:lang w:val="x-none" w:eastAsia="x-none"/>
    </w:rPr>
  </w:style>
  <w:style w:type="character" w:customStyle="1" w:styleId="Heading2Char">
    <w:name w:val="Heading 2 Char"/>
    <w:link w:val="Heading2"/>
    <w:uiPriority w:val="9"/>
    <w:rsid w:val="00E03FB3"/>
    <w:rPr>
      <w:rFonts w:eastAsia="Times New Roman"/>
      <w:b/>
      <w:sz w:val="22"/>
      <w:szCs w:val="28"/>
      <w:lang w:val="x-none" w:eastAsia="x-none"/>
    </w:rPr>
  </w:style>
  <w:style w:type="character" w:customStyle="1" w:styleId="Heading4Char">
    <w:name w:val="Heading 4 Char"/>
    <w:link w:val="Heading4"/>
    <w:uiPriority w:val="9"/>
    <w:rsid w:val="007136BC"/>
    <w:rPr>
      <w:rFonts w:ascii="Cambria" w:eastAsia="Times New Roman" w:hAnsi="Cambria" w:cs="Times New Roman"/>
      <w:b/>
      <w:bCs/>
      <w:smallCaps/>
      <w:color w:val="3071C3"/>
      <w:spacing w:val="20"/>
    </w:rPr>
  </w:style>
  <w:style w:type="paragraph" w:styleId="NoSpacing">
    <w:name w:val="No Spacing"/>
    <w:basedOn w:val="Normal"/>
    <w:uiPriority w:val="1"/>
    <w:qFormat/>
    <w:rsid w:val="007136BC"/>
    <w:pPr>
      <w:spacing w:after="0" w:line="240" w:lineRule="auto"/>
    </w:pPr>
  </w:style>
  <w:style w:type="paragraph" w:styleId="IntenseQuote">
    <w:name w:val="Intense Quote"/>
    <w:basedOn w:val="Normal"/>
    <w:next w:val="Normal"/>
    <w:link w:val="IntenseQuoteChar"/>
    <w:uiPriority w:val="30"/>
    <w:qFormat/>
    <w:rsid w:val="007136BC"/>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lang w:val="x-none" w:eastAsia="x-none" w:bidi="ar-SA"/>
    </w:rPr>
  </w:style>
  <w:style w:type="character" w:customStyle="1" w:styleId="IntenseQuoteChar">
    <w:name w:val="Intense Quote Char"/>
    <w:link w:val="IntenseQuote"/>
    <w:uiPriority w:val="30"/>
    <w:rsid w:val="007136BC"/>
    <w:rPr>
      <w:rFonts w:ascii="Cambria" w:eastAsia="Times New Roman" w:hAnsi="Cambria" w:cs="Times New Roman"/>
      <w:smallCaps/>
      <w:color w:val="365F91"/>
      <w:sz w:val="20"/>
      <w:szCs w:val="20"/>
    </w:rPr>
  </w:style>
  <w:style w:type="character" w:customStyle="1" w:styleId="Heading6Char">
    <w:name w:val="Heading 6 Char"/>
    <w:link w:val="Heading6"/>
    <w:uiPriority w:val="9"/>
    <w:semiHidden/>
    <w:rsid w:val="007136BC"/>
    <w:rPr>
      <w:rFonts w:ascii="Cambria" w:eastAsia="Times New Roman" w:hAnsi="Cambria" w:cs="Times New Roman"/>
      <w:smallCaps/>
      <w:color w:val="938953"/>
      <w:spacing w:val="20"/>
    </w:rPr>
  </w:style>
  <w:style w:type="character" w:customStyle="1" w:styleId="Heading7Char">
    <w:name w:val="Heading 7 Char"/>
    <w:link w:val="Heading7"/>
    <w:uiPriority w:val="9"/>
    <w:semiHidden/>
    <w:rsid w:val="007136BC"/>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semiHidden/>
    <w:rsid w:val="007136BC"/>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semiHidden/>
    <w:rsid w:val="007136BC"/>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semiHidden/>
    <w:unhideWhenUsed/>
    <w:qFormat/>
    <w:rsid w:val="007136BC"/>
    <w:rPr>
      <w:b/>
      <w:bCs/>
      <w:smallCaps/>
      <w:color w:val="1F497D"/>
      <w:spacing w:val="10"/>
      <w:sz w:val="18"/>
      <w:szCs w:val="18"/>
    </w:rPr>
  </w:style>
  <w:style w:type="paragraph" w:styleId="Title">
    <w:name w:val="Title"/>
    <w:next w:val="Normal"/>
    <w:link w:val="TitleChar"/>
    <w:uiPriority w:val="10"/>
    <w:qFormat/>
    <w:rsid w:val="000B58AE"/>
    <w:pPr>
      <w:spacing w:after="160"/>
      <w:contextualSpacing/>
    </w:pPr>
    <w:rPr>
      <w:rFonts w:ascii="Cambria" w:hAnsi="Cambria"/>
      <w:smallCaps/>
      <w:color w:val="0070C0"/>
      <w:spacing w:val="5"/>
      <w:sz w:val="40"/>
      <w:szCs w:val="72"/>
      <w:lang w:val="en-US" w:eastAsia="en-US" w:bidi="en-US"/>
    </w:rPr>
  </w:style>
  <w:style w:type="character" w:customStyle="1" w:styleId="TitleChar">
    <w:name w:val="Title Char"/>
    <w:link w:val="Title"/>
    <w:uiPriority w:val="10"/>
    <w:rsid w:val="000B58AE"/>
    <w:rPr>
      <w:rFonts w:ascii="Cambria" w:hAnsi="Cambria"/>
      <w:smallCaps/>
      <w:color w:val="0070C0"/>
      <w:spacing w:val="5"/>
      <w:sz w:val="40"/>
      <w:szCs w:val="72"/>
      <w:lang w:val="en-US" w:eastAsia="en-US" w:bidi="en-US"/>
    </w:rPr>
  </w:style>
  <w:style w:type="paragraph" w:styleId="Subtitle">
    <w:name w:val="Subtitle"/>
    <w:next w:val="Normal"/>
    <w:link w:val="SubtitleChar"/>
    <w:uiPriority w:val="11"/>
    <w:qFormat/>
    <w:rsid w:val="000B58AE"/>
    <w:pPr>
      <w:pBdr>
        <w:bottom w:val="single" w:sz="4" w:space="1" w:color="0070C0"/>
      </w:pBdr>
    </w:pPr>
    <w:rPr>
      <w:rFonts w:ascii="Cambria" w:hAnsi="Cambria"/>
      <w:smallCaps/>
      <w:color w:val="0070C0"/>
      <w:spacing w:val="5"/>
      <w:sz w:val="40"/>
      <w:szCs w:val="28"/>
      <w:lang w:val="en-US" w:eastAsia="en-US" w:bidi="en-US"/>
    </w:rPr>
  </w:style>
  <w:style w:type="character" w:customStyle="1" w:styleId="SubtitleChar">
    <w:name w:val="Subtitle Char"/>
    <w:link w:val="Subtitle"/>
    <w:uiPriority w:val="11"/>
    <w:rsid w:val="000B58AE"/>
    <w:rPr>
      <w:rFonts w:ascii="Cambria" w:hAnsi="Cambria"/>
      <w:smallCaps/>
      <w:color w:val="0070C0"/>
      <w:spacing w:val="5"/>
      <w:sz w:val="40"/>
      <w:szCs w:val="28"/>
      <w:lang w:val="en-US" w:eastAsia="en-US" w:bidi="en-US"/>
    </w:rPr>
  </w:style>
  <w:style w:type="character" w:styleId="Strong">
    <w:name w:val="Strong"/>
    <w:uiPriority w:val="22"/>
    <w:qFormat/>
    <w:rsid w:val="007136BC"/>
    <w:rPr>
      <w:b/>
      <w:bCs/>
      <w:spacing w:val="0"/>
    </w:rPr>
  </w:style>
  <w:style w:type="character" w:styleId="Emphasis">
    <w:name w:val="Emphasis"/>
    <w:uiPriority w:val="20"/>
    <w:qFormat/>
    <w:rsid w:val="007136BC"/>
    <w:rPr>
      <w:b/>
      <w:bCs/>
      <w:smallCaps/>
      <w:dstrike w:val="0"/>
      <w:color w:val="5A5A5A"/>
      <w:spacing w:val="20"/>
      <w:kern w:val="0"/>
      <w:vertAlign w:val="baseline"/>
    </w:rPr>
  </w:style>
  <w:style w:type="paragraph" w:styleId="ListParagraph">
    <w:name w:val="List Paragraph"/>
    <w:basedOn w:val="Normal"/>
    <w:uiPriority w:val="34"/>
    <w:qFormat/>
    <w:rsid w:val="007136BC"/>
    <w:pPr>
      <w:ind w:left="720"/>
      <w:contextualSpacing/>
    </w:pPr>
  </w:style>
  <w:style w:type="paragraph" w:styleId="Quote">
    <w:name w:val="Quote"/>
    <w:basedOn w:val="Normal"/>
    <w:next w:val="Normal"/>
    <w:link w:val="QuoteChar"/>
    <w:uiPriority w:val="29"/>
    <w:qFormat/>
    <w:rsid w:val="007136BC"/>
    <w:rPr>
      <w:i/>
      <w:iCs/>
      <w:lang w:val="x-none" w:eastAsia="x-none" w:bidi="ar-SA"/>
    </w:rPr>
  </w:style>
  <w:style w:type="character" w:customStyle="1" w:styleId="QuoteChar">
    <w:name w:val="Quote Char"/>
    <w:link w:val="Quote"/>
    <w:uiPriority w:val="29"/>
    <w:rsid w:val="007136BC"/>
    <w:rPr>
      <w:i/>
      <w:iCs/>
      <w:color w:val="5A5A5A"/>
      <w:sz w:val="20"/>
      <w:szCs w:val="20"/>
    </w:rPr>
  </w:style>
  <w:style w:type="character" w:styleId="SubtleEmphasis">
    <w:name w:val="Subtle Emphasis"/>
    <w:uiPriority w:val="19"/>
    <w:qFormat/>
    <w:rsid w:val="007136BC"/>
    <w:rPr>
      <w:smallCaps/>
      <w:dstrike w:val="0"/>
      <w:color w:val="5A5A5A"/>
      <w:vertAlign w:val="baseline"/>
    </w:rPr>
  </w:style>
  <w:style w:type="character" w:styleId="IntenseEmphasis">
    <w:name w:val="Intense Emphasis"/>
    <w:uiPriority w:val="21"/>
    <w:qFormat/>
    <w:rsid w:val="007136BC"/>
    <w:rPr>
      <w:b/>
      <w:bCs/>
      <w:smallCaps/>
      <w:color w:val="4F81BD"/>
      <w:spacing w:val="40"/>
    </w:rPr>
  </w:style>
  <w:style w:type="character" w:styleId="SubtleReference">
    <w:name w:val="Subtle Reference"/>
    <w:uiPriority w:val="31"/>
    <w:qFormat/>
    <w:rsid w:val="007136BC"/>
    <w:rPr>
      <w:rFonts w:ascii="Cambria" w:eastAsia="Times New Roman" w:hAnsi="Cambria" w:cs="Times New Roman"/>
      <w:i/>
      <w:iCs/>
      <w:smallCaps/>
      <w:color w:val="5A5A5A"/>
      <w:spacing w:val="20"/>
    </w:rPr>
  </w:style>
  <w:style w:type="character" w:styleId="IntenseReference">
    <w:name w:val="Intense Reference"/>
    <w:uiPriority w:val="32"/>
    <w:qFormat/>
    <w:rsid w:val="007136BC"/>
    <w:rPr>
      <w:rFonts w:ascii="Cambria" w:eastAsia="Times New Roman" w:hAnsi="Cambria" w:cs="Times New Roman"/>
      <w:b/>
      <w:bCs/>
      <w:i/>
      <w:iCs/>
      <w:smallCaps/>
      <w:color w:val="17365D"/>
      <w:spacing w:val="20"/>
    </w:rPr>
  </w:style>
  <w:style w:type="character" w:styleId="BookTitle">
    <w:name w:val="Book Title"/>
    <w:uiPriority w:val="33"/>
    <w:qFormat/>
    <w:rsid w:val="007136BC"/>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7136BC"/>
    <w:pPr>
      <w:outlineLvl w:val="9"/>
    </w:pPr>
  </w:style>
  <w:style w:type="paragraph" w:styleId="Header">
    <w:name w:val="header"/>
    <w:basedOn w:val="Normal"/>
    <w:link w:val="HeaderChar"/>
    <w:uiPriority w:val="99"/>
    <w:semiHidden/>
    <w:unhideWhenUsed/>
    <w:rsid w:val="00F95A81"/>
    <w:pPr>
      <w:tabs>
        <w:tab w:val="center" w:pos="4680"/>
        <w:tab w:val="right" w:pos="9360"/>
      </w:tabs>
    </w:pPr>
    <w:rPr>
      <w:lang w:val="x-none" w:eastAsia="x-none"/>
    </w:rPr>
  </w:style>
  <w:style w:type="character" w:customStyle="1" w:styleId="HeaderChar">
    <w:name w:val="Header Char"/>
    <w:link w:val="Header"/>
    <w:uiPriority w:val="99"/>
    <w:semiHidden/>
    <w:rsid w:val="00F95A81"/>
    <w:rPr>
      <w:color w:val="5A5A5A"/>
      <w:lang w:bidi="en-US"/>
    </w:rPr>
  </w:style>
  <w:style w:type="paragraph" w:styleId="Footer">
    <w:name w:val="footer"/>
    <w:basedOn w:val="Normal"/>
    <w:link w:val="FooterChar"/>
    <w:uiPriority w:val="99"/>
    <w:unhideWhenUsed/>
    <w:rsid w:val="00F95A81"/>
    <w:pPr>
      <w:tabs>
        <w:tab w:val="center" w:pos="4680"/>
        <w:tab w:val="right" w:pos="9360"/>
      </w:tabs>
    </w:pPr>
    <w:rPr>
      <w:lang w:val="x-none" w:eastAsia="x-none"/>
    </w:rPr>
  </w:style>
  <w:style w:type="character" w:customStyle="1" w:styleId="FooterChar">
    <w:name w:val="Footer Char"/>
    <w:link w:val="Footer"/>
    <w:uiPriority w:val="99"/>
    <w:rsid w:val="00F95A81"/>
    <w:rPr>
      <w:color w:val="5A5A5A"/>
      <w:lang w:bidi="en-US"/>
    </w:rPr>
  </w:style>
  <w:style w:type="paragraph" w:styleId="TOC3">
    <w:name w:val="toc 3"/>
    <w:basedOn w:val="Normal"/>
    <w:next w:val="Normal"/>
    <w:autoRedefine/>
    <w:uiPriority w:val="39"/>
    <w:unhideWhenUsed/>
    <w:rsid w:val="00B468E5"/>
    <w:pPr>
      <w:ind w:left="400"/>
    </w:pPr>
  </w:style>
  <w:style w:type="character" w:styleId="Hyperlink">
    <w:name w:val="Hyperlink"/>
    <w:uiPriority w:val="99"/>
    <w:unhideWhenUsed/>
    <w:rsid w:val="00B468E5"/>
    <w:rPr>
      <w:color w:val="0000FF"/>
      <w:u w:val="single"/>
    </w:rPr>
  </w:style>
  <w:style w:type="paragraph" w:styleId="TOC1">
    <w:name w:val="toc 1"/>
    <w:basedOn w:val="Normal"/>
    <w:next w:val="Normal"/>
    <w:autoRedefine/>
    <w:uiPriority w:val="39"/>
    <w:unhideWhenUsed/>
    <w:rsid w:val="009E295C"/>
    <w:pPr>
      <w:tabs>
        <w:tab w:val="left" w:pos="360"/>
        <w:tab w:val="right" w:leader="dot" w:pos="9350"/>
      </w:tabs>
      <w:ind w:left="0"/>
    </w:pPr>
  </w:style>
  <w:style w:type="character" w:styleId="FollowedHyperlink">
    <w:name w:val="FollowedHyperlink"/>
    <w:uiPriority w:val="99"/>
    <w:semiHidden/>
    <w:unhideWhenUsed/>
    <w:rsid w:val="00D529CF"/>
    <w:rPr>
      <w:color w:val="800080"/>
      <w:u w:val="single"/>
    </w:rPr>
  </w:style>
  <w:style w:type="character" w:styleId="CommentReference">
    <w:name w:val="annotation reference"/>
    <w:uiPriority w:val="99"/>
    <w:semiHidden/>
    <w:unhideWhenUsed/>
    <w:rsid w:val="00821958"/>
    <w:rPr>
      <w:sz w:val="16"/>
      <w:szCs w:val="16"/>
    </w:rPr>
  </w:style>
  <w:style w:type="paragraph" w:styleId="BalloonText">
    <w:name w:val="Balloon Text"/>
    <w:basedOn w:val="Normal"/>
    <w:link w:val="BalloonTextChar"/>
    <w:uiPriority w:val="99"/>
    <w:semiHidden/>
    <w:unhideWhenUsed/>
    <w:rsid w:val="008219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1958"/>
    <w:rPr>
      <w:rFonts w:ascii="Tahoma" w:hAnsi="Tahoma" w:cs="Tahoma"/>
      <w:color w:val="5A5A5A"/>
      <w:sz w:val="16"/>
      <w:szCs w:val="16"/>
      <w:lang w:val="en-US" w:eastAsia="en-US" w:bidi="en-US"/>
    </w:rPr>
  </w:style>
  <w:style w:type="paragraph" w:styleId="TOC4">
    <w:name w:val="toc 4"/>
    <w:basedOn w:val="Normal"/>
    <w:next w:val="Normal"/>
    <w:autoRedefine/>
    <w:uiPriority w:val="39"/>
    <w:unhideWhenUsed/>
    <w:rsid w:val="002F2AA1"/>
    <w:pPr>
      <w:ind w:left="600"/>
    </w:pPr>
  </w:style>
  <w:style w:type="character" w:styleId="UnresolvedMention">
    <w:name w:val="Unresolved Mention"/>
    <w:uiPriority w:val="99"/>
    <w:semiHidden/>
    <w:unhideWhenUsed/>
    <w:rsid w:val="00B62531"/>
    <w:rPr>
      <w:color w:val="605E5C"/>
      <w:shd w:val="clear" w:color="auto" w:fill="E1DFDD"/>
    </w:rPr>
  </w:style>
  <w:style w:type="character" w:styleId="PlaceholderText">
    <w:name w:val="Placeholder Text"/>
    <w:basedOn w:val="DefaultParagraphFont"/>
    <w:uiPriority w:val="99"/>
    <w:semiHidden/>
    <w:rsid w:val="007D5371"/>
    <w:rPr>
      <w:color w:val="808080"/>
    </w:rPr>
  </w:style>
  <w:style w:type="paragraph" w:styleId="z-TopofForm">
    <w:name w:val="HTML Top of Form"/>
    <w:basedOn w:val="Normal"/>
    <w:next w:val="Normal"/>
    <w:link w:val="z-TopofFormChar"/>
    <w:hidden/>
    <w:uiPriority w:val="99"/>
    <w:semiHidden/>
    <w:unhideWhenUsed/>
    <w:rsid w:val="00992A5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92A58"/>
    <w:rPr>
      <w:rFonts w:ascii="Arial" w:hAnsi="Arial" w:cs="Arial"/>
      <w:vanish/>
      <w:sz w:val="16"/>
      <w:szCs w:val="16"/>
      <w:lang w:val="en-US" w:eastAsia="en-US" w:bidi="en-US"/>
    </w:rPr>
  </w:style>
  <w:style w:type="paragraph" w:styleId="z-BottomofForm">
    <w:name w:val="HTML Bottom of Form"/>
    <w:basedOn w:val="Normal"/>
    <w:next w:val="Normal"/>
    <w:link w:val="z-BottomofFormChar"/>
    <w:hidden/>
    <w:uiPriority w:val="99"/>
    <w:semiHidden/>
    <w:unhideWhenUsed/>
    <w:rsid w:val="00992A5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92A58"/>
    <w:rPr>
      <w:rFonts w:ascii="Arial" w:hAnsi="Arial" w:cs="Arial"/>
      <w:vanish/>
      <w:sz w:val="16"/>
      <w:szCs w:val="16"/>
      <w:lang w:val="en-US" w:eastAsia="en-US" w:bidi="en-US"/>
    </w:rPr>
  </w:style>
  <w:style w:type="paragraph" w:styleId="Revision">
    <w:name w:val="Revision"/>
    <w:hidden/>
    <w:uiPriority w:val="99"/>
    <w:semiHidden/>
    <w:rsid w:val="00A3740A"/>
    <w:rPr>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henticate.com/" TargetMode="External"/><Relationship Id="rId18" Type="http://schemas.openxmlformats.org/officeDocument/2006/relationships/hyperlink" Target="https://pageforpag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s.mcmaster.ca/current-students/completing-your-degree/masters-thesis/" TargetMode="External"/><Relationship Id="rId2" Type="http://schemas.openxmlformats.org/officeDocument/2006/relationships/customXml" Target="../customXml/item2.xml"/><Relationship Id="rId16" Type="http://schemas.openxmlformats.org/officeDocument/2006/relationships/hyperlink" Target="https://macsphere.mcmaster.ca/" TargetMode="External"/><Relationship Id="rId20" Type="http://schemas.openxmlformats.org/officeDocument/2006/relationships/hyperlink" Target="https://registrar.mcmaster.ca/grad/detai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gs.mcmaster.ca/current-students/resources/graduate-writ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egistrar.mcmaster.ca/grad/detai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s.mcmaster.ca/app/uploads/2019/10/Prep_Guide_Masters_and_Doctoral_Theses_August-2021.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18B6F86-DD76-4B92-B279-5DC48364B7AB}"/>
      </w:docPartPr>
      <w:docPartBody>
        <w:p w:rsidR="008A7E20" w:rsidRDefault="007248D9">
          <w:r w:rsidRPr="00D145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D9"/>
    <w:rsid w:val="000632BA"/>
    <w:rsid w:val="001D45F7"/>
    <w:rsid w:val="00250601"/>
    <w:rsid w:val="0036145C"/>
    <w:rsid w:val="004E23ED"/>
    <w:rsid w:val="007248D9"/>
    <w:rsid w:val="007462C2"/>
    <w:rsid w:val="007530BF"/>
    <w:rsid w:val="00812796"/>
    <w:rsid w:val="008A3824"/>
    <w:rsid w:val="008A7E20"/>
    <w:rsid w:val="00957C3E"/>
    <w:rsid w:val="00C478F9"/>
    <w:rsid w:val="00DB15A2"/>
    <w:rsid w:val="00EF4D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8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c123ef-494d-4993-9a54-bf00515e0e67" xsi:nil="true"/>
    <lcf76f155ced4ddcb4097134ff3c332f xmlns="5669f8c7-db9b-45cc-b9c8-928799b692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BB00EF4D7C2344BF55D34C75E4A1F4" ma:contentTypeVersion="15" ma:contentTypeDescription="Create a new document." ma:contentTypeScope="" ma:versionID="bb1935be52c3d721be0367ae21af6cc3">
  <xsd:schema xmlns:xsd="http://www.w3.org/2001/XMLSchema" xmlns:xs="http://www.w3.org/2001/XMLSchema" xmlns:p="http://schemas.microsoft.com/office/2006/metadata/properties" xmlns:ns2="5669f8c7-db9b-45cc-b9c8-928799b6925b" xmlns:ns3="dac123ef-494d-4993-9a54-bf00515e0e67" targetNamespace="http://schemas.microsoft.com/office/2006/metadata/properties" ma:root="true" ma:fieldsID="a169c7a089305d1cc04ef6fe89202cb9" ns2:_="" ns3:_="">
    <xsd:import namespace="5669f8c7-db9b-45cc-b9c8-928799b6925b"/>
    <xsd:import namespace="dac123ef-494d-4993-9a54-bf00515e0e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9f8c7-db9b-45cc-b9c8-928799b69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c123ef-494d-4993-9a54-bf00515e0e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c106948-e421-4cb2-b7b4-52f3b21073c3}" ma:internalName="TaxCatchAll" ma:showField="CatchAllData" ma:web="dac123ef-494d-4993-9a54-bf00515e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2DD67-B8BE-4A86-997D-B7B58A253B9F}">
  <ds:schemaRefs>
    <ds:schemaRef ds:uri="http://schemas.microsoft.com/office/2006/metadata/properties"/>
    <ds:schemaRef ds:uri="http://schemas.microsoft.com/office/infopath/2007/PartnerControls"/>
    <ds:schemaRef ds:uri="dac123ef-494d-4993-9a54-bf00515e0e67"/>
    <ds:schemaRef ds:uri="5669f8c7-db9b-45cc-b9c8-928799b6925b"/>
  </ds:schemaRefs>
</ds:datastoreItem>
</file>

<file path=customXml/itemProps2.xml><?xml version="1.0" encoding="utf-8"?>
<ds:datastoreItem xmlns:ds="http://schemas.openxmlformats.org/officeDocument/2006/customXml" ds:itemID="{F230BA24-2AFE-402A-A09E-D6F2629AEA2B}">
  <ds:schemaRefs>
    <ds:schemaRef ds:uri="http://schemas.microsoft.com/sharepoint/v3/contenttype/forms"/>
  </ds:schemaRefs>
</ds:datastoreItem>
</file>

<file path=customXml/itemProps3.xml><?xml version="1.0" encoding="utf-8"?>
<ds:datastoreItem xmlns:ds="http://schemas.openxmlformats.org/officeDocument/2006/customXml" ds:itemID="{985118D1-9F15-416C-8EE7-DF021103221F}"/>
</file>

<file path=customXml/itemProps4.xml><?xml version="1.0" encoding="utf-8"?>
<ds:datastoreItem xmlns:ds="http://schemas.openxmlformats.org/officeDocument/2006/customXml" ds:itemID="{EFEAA751-AB6D-4AD5-9F0C-5764EC7D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14</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23036</CharactersWithSpaces>
  <SharedDoc>false</SharedDoc>
  <HLinks>
    <vt:vector size="126" baseType="variant">
      <vt:variant>
        <vt:i4>917530</vt:i4>
      </vt:variant>
      <vt:variant>
        <vt:i4>96</vt:i4>
      </vt:variant>
      <vt:variant>
        <vt:i4>0</vt:i4>
      </vt:variant>
      <vt:variant>
        <vt:i4>5</vt:i4>
      </vt:variant>
      <vt:variant>
        <vt:lpwstr>https://registrar.mcmaster.ca/grad/details/</vt:lpwstr>
      </vt:variant>
      <vt:variant>
        <vt:lpwstr>tab-20</vt:lpwstr>
      </vt:variant>
      <vt:variant>
        <vt:i4>7012426</vt:i4>
      </vt:variant>
      <vt:variant>
        <vt:i4>93</vt:i4>
      </vt:variant>
      <vt:variant>
        <vt:i4>0</vt:i4>
      </vt:variant>
      <vt:variant>
        <vt:i4>5</vt:i4>
      </vt:variant>
      <vt:variant>
        <vt:lpwstr/>
      </vt:variant>
      <vt:variant>
        <vt:lpwstr>_The_Final_Product</vt:lpwstr>
      </vt:variant>
      <vt:variant>
        <vt:i4>196681</vt:i4>
      </vt:variant>
      <vt:variant>
        <vt:i4>90</vt:i4>
      </vt:variant>
      <vt:variant>
        <vt:i4>0</vt:i4>
      </vt:variant>
      <vt:variant>
        <vt:i4>5</vt:i4>
      </vt:variant>
      <vt:variant>
        <vt:lpwstr>https://pageforpage.com/</vt:lpwstr>
      </vt:variant>
      <vt:variant>
        <vt:lpwstr/>
      </vt:variant>
      <vt:variant>
        <vt:i4>8060971</vt:i4>
      </vt:variant>
      <vt:variant>
        <vt:i4>87</vt:i4>
      </vt:variant>
      <vt:variant>
        <vt:i4>0</vt:i4>
      </vt:variant>
      <vt:variant>
        <vt:i4>5</vt:i4>
      </vt:variant>
      <vt:variant>
        <vt:lpwstr>https://gs.mcmaster.ca/current-students/completing-your-degree/masters-thesis/</vt:lpwstr>
      </vt:variant>
      <vt:variant>
        <vt:lpwstr/>
      </vt:variant>
      <vt:variant>
        <vt:i4>8060971</vt:i4>
      </vt:variant>
      <vt:variant>
        <vt:i4>84</vt:i4>
      </vt:variant>
      <vt:variant>
        <vt:i4>0</vt:i4>
      </vt:variant>
      <vt:variant>
        <vt:i4>5</vt:i4>
      </vt:variant>
      <vt:variant>
        <vt:lpwstr>https://gs.mcmaster.ca/current-students/completing-your-degree/masters-thesis/</vt:lpwstr>
      </vt:variant>
      <vt:variant>
        <vt:lpwstr/>
      </vt:variant>
      <vt:variant>
        <vt:i4>8323175</vt:i4>
      </vt:variant>
      <vt:variant>
        <vt:i4>81</vt:i4>
      </vt:variant>
      <vt:variant>
        <vt:i4>0</vt:i4>
      </vt:variant>
      <vt:variant>
        <vt:i4>5</vt:i4>
      </vt:variant>
      <vt:variant>
        <vt:lpwstr>https://macsphere.mcmaster.ca/</vt:lpwstr>
      </vt:variant>
      <vt:variant>
        <vt:lpwstr/>
      </vt:variant>
      <vt:variant>
        <vt:i4>3342382</vt:i4>
      </vt:variant>
      <vt:variant>
        <vt:i4>78</vt:i4>
      </vt:variant>
      <vt:variant>
        <vt:i4>0</vt:i4>
      </vt:variant>
      <vt:variant>
        <vt:i4>5</vt:i4>
      </vt:variant>
      <vt:variant>
        <vt:lpwstr>https://gs.mcmaster.ca/current-students/resources/graduate-writing/</vt:lpwstr>
      </vt:variant>
      <vt:variant>
        <vt:lpwstr/>
      </vt:variant>
      <vt:variant>
        <vt:i4>6553715</vt:i4>
      </vt:variant>
      <vt:variant>
        <vt:i4>75</vt:i4>
      </vt:variant>
      <vt:variant>
        <vt:i4>0</vt:i4>
      </vt:variant>
      <vt:variant>
        <vt:i4>5</vt:i4>
      </vt:variant>
      <vt:variant>
        <vt:lpwstr>https://gs.mcmaster.ca/app/uploads/2019/10/guide_for_the_preparation_of_masters_and_doctoral_theses-_december_2016.pdf</vt:lpwstr>
      </vt:variant>
      <vt:variant>
        <vt:lpwstr/>
      </vt:variant>
      <vt:variant>
        <vt:i4>540213344</vt:i4>
      </vt:variant>
      <vt:variant>
        <vt:i4>72</vt:i4>
      </vt:variant>
      <vt:variant>
        <vt:i4>0</vt:i4>
      </vt:variant>
      <vt:variant>
        <vt:i4>5</vt:i4>
      </vt:variant>
      <vt:variant>
        <vt:lpwstr/>
      </vt:variant>
      <vt:variant>
        <vt:lpwstr>_Appendix_II_–</vt:lpwstr>
      </vt:variant>
      <vt:variant>
        <vt:i4>7012426</vt:i4>
      </vt:variant>
      <vt:variant>
        <vt:i4>69</vt:i4>
      </vt:variant>
      <vt:variant>
        <vt:i4>0</vt:i4>
      </vt:variant>
      <vt:variant>
        <vt:i4>5</vt:i4>
      </vt:variant>
      <vt:variant>
        <vt:lpwstr/>
      </vt:variant>
      <vt:variant>
        <vt:lpwstr>_The_Final_Product</vt:lpwstr>
      </vt:variant>
      <vt:variant>
        <vt:i4>1900595</vt:i4>
      </vt:variant>
      <vt:variant>
        <vt:i4>62</vt:i4>
      </vt:variant>
      <vt:variant>
        <vt:i4>0</vt:i4>
      </vt:variant>
      <vt:variant>
        <vt:i4>5</vt:i4>
      </vt:variant>
      <vt:variant>
        <vt:lpwstr/>
      </vt:variant>
      <vt:variant>
        <vt:lpwstr>_Toc493245046</vt:lpwstr>
      </vt:variant>
      <vt:variant>
        <vt:i4>1900595</vt:i4>
      </vt:variant>
      <vt:variant>
        <vt:i4>56</vt:i4>
      </vt:variant>
      <vt:variant>
        <vt:i4>0</vt:i4>
      </vt:variant>
      <vt:variant>
        <vt:i4>5</vt:i4>
      </vt:variant>
      <vt:variant>
        <vt:lpwstr/>
      </vt:variant>
      <vt:variant>
        <vt:lpwstr>_Toc493245045</vt:lpwstr>
      </vt:variant>
      <vt:variant>
        <vt:i4>1900595</vt:i4>
      </vt:variant>
      <vt:variant>
        <vt:i4>50</vt:i4>
      </vt:variant>
      <vt:variant>
        <vt:i4>0</vt:i4>
      </vt:variant>
      <vt:variant>
        <vt:i4>5</vt:i4>
      </vt:variant>
      <vt:variant>
        <vt:lpwstr/>
      </vt:variant>
      <vt:variant>
        <vt:lpwstr>_Toc493245044</vt:lpwstr>
      </vt:variant>
      <vt:variant>
        <vt:i4>1900595</vt:i4>
      </vt:variant>
      <vt:variant>
        <vt:i4>44</vt:i4>
      </vt:variant>
      <vt:variant>
        <vt:i4>0</vt:i4>
      </vt:variant>
      <vt:variant>
        <vt:i4>5</vt:i4>
      </vt:variant>
      <vt:variant>
        <vt:lpwstr/>
      </vt:variant>
      <vt:variant>
        <vt:lpwstr>_Toc493245043</vt:lpwstr>
      </vt:variant>
      <vt:variant>
        <vt:i4>1900595</vt:i4>
      </vt:variant>
      <vt:variant>
        <vt:i4>38</vt:i4>
      </vt:variant>
      <vt:variant>
        <vt:i4>0</vt:i4>
      </vt:variant>
      <vt:variant>
        <vt:i4>5</vt:i4>
      </vt:variant>
      <vt:variant>
        <vt:lpwstr/>
      </vt:variant>
      <vt:variant>
        <vt:lpwstr>_Toc493245042</vt:lpwstr>
      </vt:variant>
      <vt:variant>
        <vt:i4>1900595</vt:i4>
      </vt:variant>
      <vt:variant>
        <vt:i4>32</vt:i4>
      </vt:variant>
      <vt:variant>
        <vt:i4>0</vt:i4>
      </vt:variant>
      <vt:variant>
        <vt:i4>5</vt:i4>
      </vt:variant>
      <vt:variant>
        <vt:lpwstr/>
      </vt:variant>
      <vt:variant>
        <vt:lpwstr>_Toc493245041</vt:lpwstr>
      </vt:variant>
      <vt:variant>
        <vt:i4>1900595</vt:i4>
      </vt:variant>
      <vt:variant>
        <vt:i4>26</vt:i4>
      </vt:variant>
      <vt:variant>
        <vt:i4>0</vt:i4>
      </vt:variant>
      <vt:variant>
        <vt:i4>5</vt:i4>
      </vt:variant>
      <vt:variant>
        <vt:lpwstr/>
      </vt:variant>
      <vt:variant>
        <vt:lpwstr>_Toc493245040</vt:lpwstr>
      </vt:variant>
      <vt:variant>
        <vt:i4>1703987</vt:i4>
      </vt:variant>
      <vt:variant>
        <vt:i4>20</vt:i4>
      </vt:variant>
      <vt:variant>
        <vt:i4>0</vt:i4>
      </vt:variant>
      <vt:variant>
        <vt:i4>5</vt:i4>
      </vt:variant>
      <vt:variant>
        <vt:lpwstr/>
      </vt:variant>
      <vt:variant>
        <vt:lpwstr>_Toc493245039</vt:lpwstr>
      </vt:variant>
      <vt:variant>
        <vt:i4>1703987</vt:i4>
      </vt:variant>
      <vt:variant>
        <vt:i4>14</vt:i4>
      </vt:variant>
      <vt:variant>
        <vt:i4>0</vt:i4>
      </vt:variant>
      <vt:variant>
        <vt:i4>5</vt:i4>
      </vt:variant>
      <vt:variant>
        <vt:lpwstr/>
      </vt:variant>
      <vt:variant>
        <vt:lpwstr>_Toc493245038</vt:lpwstr>
      </vt:variant>
      <vt:variant>
        <vt:i4>1703987</vt:i4>
      </vt:variant>
      <vt:variant>
        <vt:i4>8</vt:i4>
      </vt:variant>
      <vt:variant>
        <vt:i4>0</vt:i4>
      </vt:variant>
      <vt:variant>
        <vt:i4>5</vt:i4>
      </vt:variant>
      <vt:variant>
        <vt:lpwstr/>
      </vt:variant>
      <vt:variant>
        <vt:lpwstr>_Toc493245037</vt:lpwstr>
      </vt:variant>
      <vt:variant>
        <vt:i4>1703987</vt:i4>
      </vt:variant>
      <vt:variant>
        <vt:i4>2</vt:i4>
      </vt:variant>
      <vt:variant>
        <vt:i4>0</vt:i4>
      </vt:variant>
      <vt:variant>
        <vt:i4>5</vt:i4>
      </vt:variant>
      <vt:variant>
        <vt:lpwstr/>
      </vt:variant>
      <vt:variant>
        <vt:lpwstr>_Toc493245036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cp:keywords/>
  <cp:lastModifiedBy>Schumacher, Danielle</cp:lastModifiedBy>
  <cp:revision>42</cp:revision>
  <cp:lastPrinted>2021-08-23T18:24:00Z</cp:lastPrinted>
  <dcterms:created xsi:type="dcterms:W3CDTF">2023-06-20T20:14:00Z</dcterms:created>
  <dcterms:modified xsi:type="dcterms:W3CDTF">2024-05-21T19:46:00Z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0x01010011BB00EF4D7C2344BF55D34C75E4A1F4</vt:lpwstr>
  </property>
  <property fmtid="{D5CDD505-2E9C-101B-9397-08002B2CF9AE}" pid="3" name="MediaServiceImageTags">
    <vt:lpwstr/>
  </property>
</Properties>
</file>