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C4D7" w14:textId="77777777" w:rsidR="00E43A9D" w:rsidRDefault="00E43A9D" w:rsidP="00E43A9D">
      <w:pPr>
        <w:pStyle w:val="Heading1"/>
      </w:pPr>
      <w:r>
        <w:t xml:space="preserve">Employment:  </w:t>
      </w:r>
    </w:p>
    <w:p w14:paraId="5AC55707" w14:textId="77777777" w:rsidR="00E43A9D" w:rsidRDefault="00E43A9D" w:rsidP="00E43A9D">
      <w:pPr>
        <w:spacing w:after="0"/>
      </w:pPr>
      <w:r>
        <w:t xml:space="preserve">Paid work activities which include part-time, full-time, contract and </w:t>
      </w:r>
      <w:proofErr w:type="gramStart"/>
      <w:r>
        <w:t>on call</w:t>
      </w:r>
      <w:proofErr w:type="gramEnd"/>
      <w:r>
        <w:t xml:space="preserve">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2250"/>
        <w:gridCol w:w="1080"/>
        <w:gridCol w:w="1007"/>
      </w:tblGrid>
      <w:tr w:rsidR="00E43A9D" w:rsidRPr="00E43A9D" w14:paraId="6786E313" w14:textId="77777777" w:rsidTr="007E16A6">
        <w:trPr>
          <w:cantSplit/>
          <w:trHeight w:val="300"/>
          <w:tblHeader/>
        </w:trPr>
        <w:tc>
          <w:tcPr>
            <w:tcW w:w="3192" w:type="dxa"/>
            <w:hideMark/>
          </w:tcPr>
          <w:p w14:paraId="5FA8892C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Position</w:t>
            </w:r>
          </w:p>
        </w:tc>
        <w:tc>
          <w:tcPr>
            <w:tcW w:w="3193" w:type="dxa"/>
            <w:hideMark/>
          </w:tcPr>
          <w:p w14:paraId="5FA350D2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Duties</w:t>
            </w:r>
          </w:p>
        </w:tc>
        <w:tc>
          <w:tcPr>
            <w:tcW w:w="2250" w:type="dxa"/>
            <w:hideMark/>
          </w:tcPr>
          <w:p w14:paraId="17608173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Duration of activity</w:t>
            </w:r>
          </w:p>
        </w:tc>
        <w:tc>
          <w:tcPr>
            <w:tcW w:w="1080" w:type="dxa"/>
            <w:hideMark/>
          </w:tcPr>
          <w:p w14:paraId="6C52E799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# hours per week</w:t>
            </w:r>
          </w:p>
        </w:tc>
        <w:tc>
          <w:tcPr>
            <w:tcW w:w="1007" w:type="dxa"/>
            <w:hideMark/>
          </w:tcPr>
          <w:p w14:paraId="438BDC15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Total # hours</w:t>
            </w:r>
          </w:p>
        </w:tc>
      </w:tr>
      <w:tr w:rsidR="00E43A9D" w:rsidRPr="00E43A9D" w14:paraId="07079207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3CC23AC0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0254B258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064A7E3D" w14:textId="77777777" w:rsidR="00E43A9D" w:rsidRPr="00E43A9D" w:rsidRDefault="00E43A9D" w:rsidP="00906953">
            <w:pPr>
              <w:rPr>
                <w:rFonts w:cs="Arial"/>
                <w:i/>
              </w:rPr>
            </w:pPr>
            <w:proofErr w:type="spellStart"/>
            <w:r w:rsidRPr="00E43A9D">
              <w:rPr>
                <w:rFonts w:cs="Arial"/>
                <w:i/>
              </w:rPr>
              <w:t>eg.</w:t>
            </w:r>
            <w:proofErr w:type="spellEnd"/>
            <w:r w:rsidRPr="00E43A9D">
              <w:rPr>
                <w:rFonts w:cs="Arial"/>
                <w:i/>
              </w:rPr>
              <w:t xml:space="preserve"> September to December</w:t>
            </w:r>
          </w:p>
        </w:tc>
        <w:tc>
          <w:tcPr>
            <w:tcW w:w="1080" w:type="dxa"/>
            <w:noWrap/>
            <w:hideMark/>
          </w:tcPr>
          <w:p w14:paraId="72D99A57" w14:textId="77777777" w:rsidR="00E43A9D" w:rsidRPr="00E43A9D" w:rsidRDefault="00E43A9D" w:rsidP="00906953">
            <w:pPr>
              <w:rPr>
                <w:rFonts w:cs="Arial"/>
                <w:i/>
              </w:rPr>
            </w:pPr>
            <w:r w:rsidRPr="00E43A9D">
              <w:rPr>
                <w:rFonts w:cs="Arial"/>
              </w:rPr>
              <w:t> </w:t>
            </w:r>
            <w:proofErr w:type="spellStart"/>
            <w:r w:rsidRPr="00E43A9D">
              <w:rPr>
                <w:rFonts w:cs="Arial"/>
                <w:i/>
              </w:rPr>
              <w:t>eg.</w:t>
            </w:r>
            <w:proofErr w:type="spellEnd"/>
            <w:r w:rsidRPr="00E43A9D">
              <w:rPr>
                <w:rFonts w:cs="Arial"/>
                <w:i/>
              </w:rPr>
              <w:t xml:space="preserve"> 14</w:t>
            </w:r>
          </w:p>
        </w:tc>
        <w:tc>
          <w:tcPr>
            <w:tcW w:w="1007" w:type="dxa"/>
            <w:noWrap/>
            <w:hideMark/>
          </w:tcPr>
          <w:p w14:paraId="2102E493" w14:textId="77777777" w:rsidR="00E43A9D" w:rsidRPr="00E43A9D" w:rsidRDefault="00E43A9D" w:rsidP="00906953">
            <w:pPr>
              <w:rPr>
                <w:rFonts w:cs="Arial"/>
              </w:rPr>
            </w:pPr>
            <w:proofErr w:type="spellStart"/>
            <w:r w:rsidRPr="00E43A9D">
              <w:rPr>
                <w:rFonts w:cs="Arial"/>
                <w:i/>
              </w:rPr>
              <w:t>eg.</w:t>
            </w:r>
            <w:proofErr w:type="spellEnd"/>
            <w:r w:rsidRPr="00E43A9D">
              <w:rPr>
                <w:rFonts w:cs="Arial"/>
                <w:i/>
              </w:rPr>
              <w:t xml:space="preserve"> 140</w:t>
            </w:r>
          </w:p>
        </w:tc>
      </w:tr>
      <w:tr w:rsidR="00E43A9D" w:rsidRPr="00E43A9D" w14:paraId="37F352B5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4879D9FA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05AC37F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3AEAF683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2FFD0E3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0AFD7161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2046FDA7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0CB8B3A3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24D02B70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611F3C81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661126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550AF43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4BD2D79D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5E7DC130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1969404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75D2D414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41EF4A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229BBDF3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05462E4C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72A66EAF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75F128CE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3FB76324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963431A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70123347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</w:tbl>
    <w:p w14:paraId="706AC4B1" w14:textId="77777777" w:rsidR="00E43A9D" w:rsidRDefault="00E43A9D" w:rsidP="00E43A9D">
      <w:pPr>
        <w:pStyle w:val="Heading1"/>
      </w:pPr>
      <w:r w:rsidRPr="00E43A9D">
        <w:t>Experience:</w:t>
      </w:r>
    </w:p>
    <w:p w14:paraId="4B08A526" w14:textId="77777777" w:rsidR="00E43A9D" w:rsidRDefault="00E43A9D" w:rsidP="00E43A9D">
      <w:r>
        <w:t>Activities that contribute to your knowledge/capacity for MSW study</w:t>
      </w:r>
      <w:r w:rsidR="00312CD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2250"/>
        <w:gridCol w:w="1080"/>
        <w:gridCol w:w="1007"/>
      </w:tblGrid>
      <w:tr w:rsidR="00E43A9D" w:rsidRPr="00E43A9D" w14:paraId="52EDA8A3" w14:textId="77777777" w:rsidTr="007E16A6">
        <w:trPr>
          <w:cantSplit/>
          <w:trHeight w:val="300"/>
          <w:tblHeader/>
        </w:trPr>
        <w:tc>
          <w:tcPr>
            <w:tcW w:w="3192" w:type="dxa"/>
            <w:hideMark/>
          </w:tcPr>
          <w:p w14:paraId="25B47D8B" w14:textId="77777777" w:rsidR="00E43A9D" w:rsidRPr="00E43A9D" w:rsidRDefault="00E43A9D" w:rsidP="00E43A9D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Position</w:t>
            </w:r>
          </w:p>
        </w:tc>
        <w:tc>
          <w:tcPr>
            <w:tcW w:w="3193" w:type="dxa"/>
            <w:hideMark/>
          </w:tcPr>
          <w:p w14:paraId="18411610" w14:textId="77777777" w:rsidR="00E43A9D" w:rsidRPr="00E43A9D" w:rsidRDefault="00E43A9D" w:rsidP="00E43A9D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Duties</w:t>
            </w:r>
          </w:p>
        </w:tc>
        <w:tc>
          <w:tcPr>
            <w:tcW w:w="2250" w:type="dxa"/>
            <w:hideMark/>
          </w:tcPr>
          <w:p w14:paraId="13F8321E" w14:textId="77777777" w:rsidR="00E43A9D" w:rsidRPr="00E43A9D" w:rsidRDefault="00E43A9D" w:rsidP="00E43A9D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Duration of activity</w:t>
            </w:r>
          </w:p>
        </w:tc>
        <w:tc>
          <w:tcPr>
            <w:tcW w:w="1080" w:type="dxa"/>
            <w:hideMark/>
          </w:tcPr>
          <w:p w14:paraId="33A75542" w14:textId="77777777" w:rsidR="00E43A9D" w:rsidRPr="00E43A9D" w:rsidRDefault="00E43A9D" w:rsidP="00E43A9D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# hours per week</w:t>
            </w:r>
          </w:p>
        </w:tc>
        <w:tc>
          <w:tcPr>
            <w:tcW w:w="1007" w:type="dxa"/>
            <w:hideMark/>
          </w:tcPr>
          <w:p w14:paraId="357E8CD5" w14:textId="77777777" w:rsidR="00E43A9D" w:rsidRPr="00E43A9D" w:rsidRDefault="00E43A9D" w:rsidP="00E43A9D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Total # hours</w:t>
            </w:r>
          </w:p>
        </w:tc>
      </w:tr>
      <w:tr w:rsidR="00E43A9D" w:rsidRPr="00E43A9D" w14:paraId="11949271" w14:textId="77777777" w:rsidTr="00E43A9D">
        <w:trPr>
          <w:cantSplit/>
          <w:trHeight w:val="300"/>
        </w:trPr>
        <w:tc>
          <w:tcPr>
            <w:tcW w:w="3192" w:type="dxa"/>
          </w:tcPr>
          <w:p w14:paraId="026B4637" w14:textId="77777777" w:rsidR="00E43A9D" w:rsidRPr="00E43A9D" w:rsidRDefault="00E43A9D" w:rsidP="00E43A9D">
            <w:pPr>
              <w:rPr>
                <w:rFonts w:cs="Arial"/>
              </w:rPr>
            </w:pPr>
          </w:p>
        </w:tc>
        <w:tc>
          <w:tcPr>
            <w:tcW w:w="3193" w:type="dxa"/>
          </w:tcPr>
          <w:p w14:paraId="68716D04" w14:textId="77777777" w:rsidR="00E43A9D" w:rsidRPr="00E43A9D" w:rsidRDefault="00E43A9D" w:rsidP="00E43A9D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627025C5" w14:textId="77777777" w:rsidR="00E43A9D" w:rsidRPr="00E43A9D" w:rsidRDefault="00E43A9D" w:rsidP="00E43A9D">
            <w:pPr>
              <w:rPr>
                <w:rFonts w:cs="Arial"/>
                <w:i/>
              </w:rPr>
            </w:pPr>
          </w:p>
        </w:tc>
        <w:tc>
          <w:tcPr>
            <w:tcW w:w="1080" w:type="dxa"/>
            <w:noWrap/>
          </w:tcPr>
          <w:p w14:paraId="0365D5F4" w14:textId="77777777" w:rsidR="00E43A9D" w:rsidRPr="00E43A9D" w:rsidRDefault="00E43A9D" w:rsidP="00E43A9D">
            <w:pPr>
              <w:rPr>
                <w:rFonts w:cs="Arial"/>
                <w:i/>
              </w:rPr>
            </w:pPr>
          </w:p>
        </w:tc>
        <w:tc>
          <w:tcPr>
            <w:tcW w:w="1007" w:type="dxa"/>
            <w:noWrap/>
          </w:tcPr>
          <w:p w14:paraId="74CDADE1" w14:textId="77777777" w:rsidR="00E43A9D" w:rsidRPr="00E43A9D" w:rsidRDefault="00E43A9D" w:rsidP="00E43A9D">
            <w:pPr>
              <w:rPr>
                <w:rFonts w:cs="Arial"/>
              </w:rPr>
            </w:pPr>
          </w:p>
        </w:tc>
      </w:tr>
      <w:tr w:rsidR="00E43A9D" w:rsidRPr="00E43A9D" w14:paraId="585345DA" w14:textId="77777777" w:rsidTr="00E43A9D">
        <w:trPr>
          <w:cantSplit/>
          <w:trHeight w:val="300"/>
        </w:trPr>
        <w:tc>
          <w:tcPr>
            <w:tcW w:w="3192" w:type="dxa"/>
            <w:hideMark/>
          </w:tcPr>
          <w:p w14:paraId="0BC2BCB7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48CE6CC8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32300641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76CBE08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21C3319E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108B946C" w14:textId="77777777" w:rsidTr="00E43A9D">
        <w:trPr>
          <w:cantSplit/>
          <w:trHeight w:val="300"/>
        </w:trPr>
        <w:tc>
          <w:tcPr>
            <w:tcW w:w="3192" w:type="dxa"/>
            <w:hideMark/>
          </w:tcPr>
          <w:p w14:paraId="0DAB92AA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0A264EC4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7AA861DB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8BF18A7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46218F84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5C68BF4C" w14:textId="77777777" w:rsidTr="00E43A9D">
        <w:trPr>
          <w:cantSplit/>
          <w:trHeight w:val="300"/>
        </w:trPr>
        <w:tc>
          <w:tcPr>
            <w:tcW w:w="3192" w:type="dxa"/>
            <w:hideMark/>
          </w:tcPr>
          <w:p w14:paraId="55C9A210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335B2DCF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4BF92A8D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0E24096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72D47A67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21BD45E1" w14:textId="77777777" w:rsidTr="00E43A9D">
        <w:trPr>
          <w:cantSplit/>
          <w:trHeight w:val="300"/>
        </w:trPr>
        <w:tc>
          <w:tcPr>
            <w:tcW w:w="3192" w:type="dxa"/>
            <w:hideMark/>
          </w:tcPr>
          <w:p w14:paraId="397FA672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7121231A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1F4C856C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5A74624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0D3ABEFA" w14:textId="77777777" w:rsidR="00E43A9D" w:rsidRPr="00E43A9D" w:rsidRDefault="00E43A9D" w:rsidP="00E43A9D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</w:tbl>
    <w:p w14:paraId="752E8008" w14:textId="77777777" w:rsidR="00E43A9D" w:rsidRDefault="00E43A9D" w:rsidP="00E43A9D">
      <w:pPr>
        <w:pStyle w:val="Heading1"/>
      </w:pPr>
      <w:r>
        <w:t>Unpaid work activities:</w:t>
      </w:r>
    </w:p>
    <w:p w14:paraId="13F2B50F" w14:textId="77777777" w:rsidR="00E43A9D" w:rsidRDefault="00E43A9D" w:rsidP="00E43A9D">
      <w:r>
        <w:t xml:space="preserve">This work can include volunteer work undertaken in form organizations/institutions, informal organizations or within the context of your own personal life, such as care giving activates or other personal, familial </w:t>
      </w:r>
      <w:proofErr w:type="spellStart"/>
      <w:r>
        <w:t>labour</w:t>
      </w:r>
      <w:proofErr w:type="spellEnd"/>
      <w:r>
        <w:t xml:space="preserve"> and other kinds of social navigation such as such as self-advocacy, accessing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2250"/>
        <w:gridCol w:w="1080"/>
        <w:gridCol w:w="1007"/>
      </w:tblGrid>
      <w:tr w:rsidR="00E43A9D" w:rsidRPr="00E43A9D" w14:paraId="761B0CE6" w14:textId="77777777" w:rsidTr="007E16A6">
        <w:trPr>
          <w:cantSplit/>
          <w:trHeight w:val="300"/>
          <w:tblHeader/>
        </w:trPr>
        <w:tc>
          <w:tcPr>
            <w:tcW w:w="3192" w:type="dxa"/>
            <w:hideMark/>
          </w:tcPr>
          <w:p w14:paraId="6118C78E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Position</w:t>
            </w:r>
          </w:p>
        </w:tc>
        <w:tc>
          <w:tcPr>
            <w:tcW w:w="3193" w:type="dxa"/>
            <w:hideMark/>
          </w:tcPr>
          <w:p w14:paraId="0EAC7AE4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Duties</w:t>
            </w:r>
          </w:p>
        </w:tc>
        <w:tc>
          <w:tcPr>
            <w:tcW w:w="2250" w:type="dxa"/>
            <w:hideMark/>
          </w:tcPr>
          <w:p w14:paraId="09F32A50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Duration of activity</w:t>
            </w:r>
          </w:p>
        </w:tc>
        <w:tc>
          <w:tcPr>
            <w:tcW w:w="1080" w:type="dxa"/>
            <w:hideMark/>
          </w:tcPr>
          <w:p w14:paraId="50AAFC5A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# hours per week</w:t>
            </w:r>
          </w:p>
        </w:tc>
        <w:tc>
          <w:tcPr>
            <w:tcW w:w="1007" w:type="dxa"/>
            <w:hideMark/>
          </w:tcPr>
          <w:p w14:paraId="4A9FF8DD" w14:textId="77777777" w:rsidR="00E43A9D" w:rsidRPr="00E43A9D" w:rsidRDefault="00E43A9D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Total # hours</w:t>
            </w:r>
          </w:p>
        </w:tc>
      </w:tr>
      <w:tr w:rsidR="00E43A9D" w:rsidRPr="00E43A9D" w14:paraId="6C562C18" w14:textId="77777777" w:rsidTr="00E43A9D">
        <w:trPr>
          <w:cantSplit/>
          <w:trHeight w:val="300"/>
        </w:trPr>
        <w:tc>
          <w:tcPr>
            <w:tcW w:w="3192" w:type="dxa"/>
          </w:tcPr>
          <w:p w14:paraId="06CAD2DD" w14:textId="77777777" w:rsidR="00E43A9D" w:rsidRPr="00E43A9D" w:rsidRDefault="00E43A9D" w:rsidP="00906953">
            <w:pPr>
              <w:rPr>
                <w:rFonts w:cs="Arial"/>
              </w:rPr>
            </w:pPr>
          </w:p>
        </w:tc>
        <w:tc>
          <w:tcPr>
            <w:tcW w:w="3193" w:type="dxa"/>
          </w:tcPr>
          <w:p w14:paraId="2E080CC7" w14:textId="77777777" w:rsidR="00E43A9D" w:rsidRPr="00E43A9D" w:rsidRDefault="00E43A9D" w:rsidP="00906953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05DEF361" w14:textId="77777777" w:rsidR="00E43A9D" w:rsidRPr="00E43A9D" w:rsidRDefault="00E43A9D" w:rsidP="00906953">
            <w:pPr>
              <w:rPr>
                <w:rFonts w:cs="Arial"/>
                <w:i/>
              </w:rPr>
            </w:pPr>
          </w:p>
        </w:tc>
        <w:tc>
          <w:tcPr>
            <w:tcW w:w="1080" w:type="dxa"/>
            <w:noWrap/>
          </w:tcPr>
          <w:p w14:paraId="552B95D8" w14:textId="77777777" w:rsidR="00E43A9D" w:rsidRPr="00E43A9D" w:rsidRDefault="00E43A9D" w:rsidP="00906953">
            <w:pPr>
              <w:rPr>
                <w:rFonts w:cs="Arial"/>
                <w:i/>
              </w:rPr>
            </w:pPr>
          </w:p>
        </w:tc>
        <w:tc>
          <w:tcPr>
            <w:tcW w:w="1007" w:type="dxa"/>
            <w:noWrap/>
          </w:tcPr>
          <w:p w14:paraId="042075DC" w14:textId="77777777" w:rsidR="00E43A9D" w:rsidRPr="00E43A9D" w:rsidRDefault="00E43A9D" w:rsidP="00906953">
            <w:pPr>
              <w:rPr>
                <w:rFonts w:cs="Arial"/>
              </w:rPr>
            </w:pPr>
          </w:p>
        </w:tc>
      </w:tr>
      <w:tr w:rsidR="00E43A9D" w:rsidRPr="00E43A9D" w14:paraId="3E3CEC54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40E6973E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69450F8B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19724886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0550E47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6A118C36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35E06875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42431DE5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23DEA9B1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3020BA6D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29CBA3E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01A1C3C7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65D39770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7D142F10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0A5E66F6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62A09F71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711951B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08920B99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E43A9D" w:rsidRPr="00E43A9D" w14:paraId="0039963C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01659FFF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32B7BA3A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4D700C93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E9F5002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20CD54C4" w14:textId="77777777" w:rsidR="00E43A9D" w:rsidRPr="00E43A9D" w:rsidRDefault="00E43A9D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</w:tbl>
    <w:p w14:paraId="3C4523A9" w14:textId="24407179" w:rsidR="00E43A9D" w:rsidRDefault="00E43A9D" w:rsidP="00E43A9D">
      <w:pPr>
        <w:pStyle w:val="Heading1"/>
      </w:pPr>
      <w:r>
        <w:t>Placement and Practicum (service learning, experiential education)</w:t>
      </w:r>
      <w:r w:rsidR="00220ECF">
        <w:t xml:space="preserve"> Note: Placement hours not included in 3 </w:t>
      </w:r>
      <w:proofErr w:type="spellStart"/>
      <w:r w:rsidR="00220ECF">
        <w:t>yrs</w:t>
      </w:r>
      <w:proofErr w:type="spellEnd"/>
      <w:r w:rsidR="00220ECF">
        <w:t xml:space="preserve"> accumulated work experience</w:t>
      </w:r>
      <w:r w:rsidR="00F7746D">
        <w:t xml:space="preserve"> for MSW Critical Leadership applicants</w:t>
      </w:r>
      <w:r>
        <w:t>:</w:t>
      </w:r>
    </w:p>
    <w:p w14:paraId="4375D626" w14:textId="77777777" w:rsidR="00E43A9D" w:rsidRPr="007E16A6" w:rsidRDefault="00E43A9D" w:rsidP="00E43A9D">
      <w:r w:rsidRPr="007E16A6">
        <w:t xml:space="preserve">Work activities undertaken as experiential education activities. Such as field education, </w:t>
      </w:r>
      <w:proofErr w:type="gramStart"/>
      <w:r w:rsidRPr="007E16A6">
        <w:t>service learning</w:t>
      </w:r>
      <w:proofErr w:type="gramEnd"/>
      <w:r w:rsidRPr="007E16A6">
        <w:t xml:space="preserve"> activities. </w:t>
      </w:r>
      <w:proofErr w:type="gramStart"/>
      <w:r w:rsidRPr="007E16A6">
        <w:t>Student receives</w:t>
      </w:r>
      <w:proofErr w:type="gramEnd"/>
      <w:r w:rsidRPr="007E16A6">
        <w:t xml:space="preserve"> educational credit for this kind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2250"/>
        <w:gridCol w:w="1007"/>
      </w:tblGrid>
      <w:tr w:rsidR="00220ECF" w:rsidRPr="00E43A9D" w14:paraId="586B02FA" w14:textId="77777777" w:rsidTr="007E16A6">
        <w:trPr>
          <w:cantSplit/>
          <w:trHeight w:val="300"/>
          <w:tblHeader/>
        </w:trPr>
        <w:tc>
          <w:tcPr>
            <w:tcW w:w="3192" w:type="dxa"/>
            <w:hideMark/>
          </w:tcPr>
          <w:p w14:paraId="1AA54A2C" w14:textId="77777777" w:rsidR="00220ECF" w:rsidRPr="00E43A9D" w:rsidRDefault="00220ECF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Position</w:t>
            </w:r>
          </w:p>
        </w:tc>
        <w:tc>
          <w:tcPr>
            <w:tcW w:w="3193" w:type="dxa"/>
            <w:hideMark/>
          </w:tcPr>
          <w:p w14:paraId="521B2FB5" w14:textId="77777777" w:rsidR="00220ECF" w:rsidRPr="00E43A9D" w:rsidRDefault="00220ECF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Duties</w:t>
            </w:r>
          </w:p>
        </w:tc>
        <w:tc>
          <w:tcPr>
            <w:tcW w:w="2250" w:type="dxa"/>
            <w:hideMark/>
          </w:tcPr>
          <w:p w14:paraId="780215A8" w14:textId="77777777" w:rsidR="00220ECF" w:rsidRPr="00E43A9D" w:rsidRDefault="00220ECF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Duration of activity</w:t>
            </w:r>
          </w:p>
        </w:tc>
        <w:tc>
          <w:tcPr>
            <w:tcW w:w="1007" w:type="dxa"/>
            <w:hideMark/>
          </w:tcPr>
          <w:p w14:paraId="0F6CB511" w14:textId="77777777" w:rsidR="00220ECF" w:rsidRPr="00E43A9D" w:rsidRDefault="00220ECF" w:rsidP="00906953">
            <w:pPr>
              <w:rPr>
                <w:rFonts w:cs="Arial"/>
                <w:b/>
                <w:bCs/>
              </w:rPr>
            </w:pPr>
            <w:r w:rsidRPr="00E43A9D">
              <w:rPr>
                <w:rFonts w:cs="Arial"/>
                <w:b/>
                <w:bCs/>
              </w:rPr>
              <w:t>Total # hours</w:t>
            </w:r>
          </w:p>
        </w:tc>
      </w:tr>
      <w:tr w:rsidR="00220ECF" w:rsidRPr="00E43A9D" w14:paraId="63B6499E" w14:textId="77777777" w:rsidTr="00E43A9D">
        <w:trPr>
          <w:cantSplit/>
          <w:trHeight w:val="300"/>
        </w:trPr>
        <w:tc>
          <w:tcPr>
            <w:tcW w:w="3192" w:type="dxa"/>
          </w:tcPr>
          <w:p w14:paraId="1C5E0B56" w14:textId="77777777" w:rsidR="00220ECF" w:rsidRPr="00E43A9D" w:rsidRDefault="00220ECF" w:rsidP="00906953">
            <w:pPr>
              <w:rPr>
                <w:rFonts w:cs="Arial"/>
              </w:rPr>
            </w:pPr>
          </w:p>
        </w:tc>
        <w:tc>
          <w:tcPr>
            <w:tcW w:w="3193" w:type="dxa"/>
          </w:tcPr>
          <w:p w14:paraId="5EE5A5E7" w14:textId="77777777" w:rsidR="00220ECF" w:rsidRPr="00E43A9D" w:rsidRDefault="00220ECF" w:rsidP="00906953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2B1A6995" w14:textId="77777777" w:rsidR="00220ECF" w:rsidRPr="00E43A9D" w:rsidRDefault="00220ECF" w:rsidP="00906953">
            <w:pPr>
              <w:rPr>
                <w:rFonts w:cs="Arial"/>
                <w:i/>
              </w:rPr>
            </w:pPr>
          </w:p>
        </w:tc>
        <w:tc>
          <w:tcPr>
            <w:tcW w:w="1007" w:type="dxa"/>
            <w:noWrap/>
          </w:tcPr>
          <w:p w14:paraId="5CAC93FD" w14:textId="77777777" w:rsidR="00220ECF" w:rsidRPr="00E43A9D" w:rsidRDefault="00220ECF" w:rsidP="00906953">
            <w:pPr>
              <w:rPr>
                <w:rFonts w:cs="Arial"/>
              </w:rPr>
            </w:pPr>
          </w:p>
        </w:tc>
      </w:tr>
      <w:tr w:rsidR="00220ECF" w:rsidRPr="00E43A9D" w14:paraId="367E74A2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63332423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3BFE4894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253324E4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477A3635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220ECF" w:rsidRPr="00E43A9D" w14:paraId="7782635F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2C4D3B7A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29EF7BE2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6370484B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39651FD1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220ECF" w:rsidRPr="00E43A9D" w14:paraId="62DF846D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602B3A88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75715988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1884A65A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619316D3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  <w:tr w:rsidR="00220ECF" w:rsidRPr="00E43A9D" w14:paraId="25026B36" w14:textId="77777777" w:rsidTr="00906953">
        <w:trPr>
          <w:cantSplit/>
          <w:trHeight w:val="300"/>
        </w:trPr>
        <w:tc>
          <w:tcPr>
            <w:tcW w:w="3192" w:type="dxa"/>
            <w:hideMark/>
          </w:tcPr>
          <w:p w14:paraId="33E83964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3193" w:type="dxa"/>
            <w:hideMark/>
          </w:tcPr>
          <w:p w14:paraId="6EEE8B77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2250" w:type="dxa"/>
            <w:hideMark/>
          </w:tcPr>
          <w:p w14:paraId="506941C6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  <w:tc>
          <w:tcPr>
            <w:tcW w:w="1007" w:type="dxa"/>
            <w:noWrap/>
            <w:hideMark/>
          </w:tcPr>
          <w:p w14:paraId="23378BFF" w14:textId="77777777" w:rsidR="00220ECF" w:rsidRPr="00E43A9D" w:rsidRDefault="00220ECF" w:rsidP="00906953">
            <w:pPr>
              <w:rPr>
                <w:rFonts w:cs="Arial"/>
              </w:rPr>
            </w:pPr>
            <w:r w:rsidRPr="00E43A9D">
              <w:rPr>
                <w:rFonts w:cs="Arial"/>
              </w:rPr>
              <w:t> </w:t>
            </w:r>
          </w:p>
        </w:tc>
      </w:tr>
    </w:tbl>
    <w:p w14:paraId="68D7CB95" w14:textId="77777777" w:rsidR="00E43A9D" w:rsidRPr="00E43A9D" w:rsidRDefault="00E43A9D" w:rsidP="00312CDA"/>
    <w:sectPr w:rsidR="00E43A9D" w:rsidRPr="00E43A9D" w:rsidSect="002B2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37"/>
    <w:rsid w:val="00220ECF"/>
    <w:rsid w:val="002B2837"/>
    <w:rsid w:val="00312CDA"/>
    <w:rsid w:val="007E16A6"/>
    <w:rsid w:val="00813734"/>
    <w:rsid w:val="008E3F71"/>
    <w:rsid w:val="00CF6634"/>
    <w:rsid w:val="00D06EE3"/>
    <w:rsid w:val="00D32673"/>
    <w:rsid w:val="00E43A9D"/>
    <w:rsid w:val="00F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B6D8"/>
  <w15:chartTrackingRefBased/>
  <w15:docId w15:val="{4C3A5B38-2CEE-42A6-8C2B-AAF410A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9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A9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3A9D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123ef-494d-4993-9a54-bf00515e0e67" xsi:nil="true"/>
    <lcf76f155ced4ddcb4097134ff3c332f xmlns="5669f8c7-db9b-45cc-b9c8-928799b692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00EF4D7C2344BF55D34C75E4A1F4" ma:contentTypeVersion="14" ma:contentTypeDescription="Create a new document." ma:contentTypeScope="" ma:versionID="b4b1c6a08fc3213e21793dc15cfb9e7a">
  <xsd:schema xmlns:xsd="http://www.w3.org/2001/XMLSchema" xmlns:xs="http://www.w3.org/2001/XMLSchema" xmlns:p="http://schemas.microsoft.com/office/2006/metadata/properties" xmlns:ns2="5669f8c7-db9b-45cc-b9c8-928799b6925b" xmlns:ns3="dac123ef-494d-4993-9a54-bf00515e0e67" targetNamespace="http://schemas.microsoft.com/office/2006/metadata/properties" ma:root="true" ma:fieldsID="4ed96654336b5255268eb78b48758770" ns2:_="" ns3:_="">
    <xsd:import namespace="5669f8c7-db9b-45cc-b9c8-928799b6925b"/>
    <xsd:import namespace="dac123ef-494d-4993-9a54-bf00515e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8c7-db9b-45cc-b9c8-928799b6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23ef-494d-4993-9a54-bf00515e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106948-e421-4cb2-b7b4-52f3b21073c3}" ma:internalName="TaxCatchAll" ma:showField="CatchAllData" ma:web="dac123ef-494d-4993-9a54-bf00515e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82A5A-B984-4D36-B98F-84B69338F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2D0C7-27E5-4E46-85A0-01E60B2C2B37}">
  <ds:schemaRefs>
    <ds:schemaRef ds:uri="http://schemas.microsoft.com/office/2006/metadata/properties"/>
    <ds:schemaRef ds:uri="http://schemas.microsoft.com/office/infopath/2007/PartnerControls"/>
    <ds:schemaRef ds:uri="dac123ef-494d-4993-9a54-bf00515e0e67"/>
    <ds:schemaRef ds:uri="5669f8c7-db9b-45cc-b9c8-928799b6925b"/>
  </ds:schemaRefs>
</ds:datastoreItem>
</file>

<file path=customXml/itemProps3.xml><?xml version="1.0" encoding="utf-8"?>
<ds:datastoreItem xmlns:ds="http://schemas.openxmlformats.org/officeDocument/2006/customXml" ds:itemID="{C96F4817-EF1E-412A-8B51-141321B6D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f8c7-db9b-45cc-b9c8-928799b6925b"/>
    <ds:schemaRef ds:uri="dac123ef-494d-4993-9a54-bf00515e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Schumacher, Danielle</cp:lastModifiedBy>
  <cp:revision>4</cp:revision>
  <dcterms:created xsi:type="dcterms:W3CDTF">2020-10-19T15:42:00Z</dcterms:created>
  <dcterms:modified xsi:type="dcterms:W3CDTF">2023-12-11T14:54:00Z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0x01010011BB00EF4D7C2344BF55D34C75E4A1F4</vt:lpwstr>
  </property>
  <property fmtid="{D5CDD505-2E9C-101B-9397-08002B2CF9AE}" pid="3" name="MediaServiceImageTags">
    <vt:lpwstr/>
  </property>
</Properties>
</file>